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7B0" w:rsidRPr="00D93738" w:rsidRDefault="00D66E40" w:rsidP="00C927B0">
      <w:pPr>
        <w:jc w:val="center"/>
        <w:rPr>
          <w:rFonts w:ascii="Gill Sans MT" w:hAnsi="Gill Sans MT"/>
          <w:sz w:val="36"/>
          <w:szCs w:val="36"/>
        </w:rPr>
      </w:pPr>
      <w:r w:rsidRPr="00D93738">
        <w:rPr>
          <w:rFonts w:ascii="Gill Sans MT" w:hAnsi="Gill Sans MT"/>
          <w:noProof/>
          <w:sz w:val="36"/>
          <w:szCs w:val="36"/>
          <w:lang w:val="en-US" w:eastAsia="en-US"/>
        </w:rPr>
        <w:drawing>
          <wp:inline distT="0" distB="0" distL="0" distR="0">
            <wp:extent cx="5838825" cy="457200"/>
            <wp:effectExtent l="19050" t="0" r="9525" b="0"/>
            <wp:docPr id="1" name="Picture 1" descr="BBNPA Blue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NPA Blue bar"/>
                    <pic:cNvPicPr>
                      <a:picLocks noChangeAspect="1" noChangeArrowheads="1"/>
                    </pic:cNvPicPr>
                  </pic:nvPicPr>
                  <pic:blipFill>
                    <a:blip r:embed="rId7"/>
                    <a:srcRect/>
                    <a:stretch>
                      <a:fillRect/>
                    </a:stretch>
                  </pic:blipFill>
                  <pic:spPr bwMode="auto">
                    <a:xfrm>
                      <a:off x="0" y="0"/>
                      <a:ext cx="5838825" cy="457200"/>
                    </a:xfrm>
                    <a:prstGeom prst="rect">
                      <a:avLst/>
                    </a:prstGeom>
                    <a:noFill/>
                    <a:ln w="9525">
                      <a:noFill/>
                      <a:miter lim="800000"/>
                      <a:headEnd/>
                      <a:tailEnd/>
                    </a:ln>
                  </pic:spPr>
                </pic:pic>
              </a:graphicData>
            </a:graphic>
          </wp:inline>
        </w:drawing>
      </w:r>
    </w:p>
    <w:p w:rsidR="00C927B0" w:rsidRPr="00D93738" w:rsidRDefault="00C927B0" w:rsidP="00C927B0">
      <w:pPr>
        <w:jc w:val="center"/>
        <w:rPr>
          <w:rFonts w:ascii="Gill Sans MT" w:hAnsi="Gill Sans MT"/>
        </w:rPr>
      </w:pPr>
    </w:p>
    <w:p w:rsidR="00540E2A" w:rsidRPr="00D93738" w:rsidRDefault="00540E2A" w:rsidP="00C927B0">
      <w:pPr>
        <w:jc w:val="center"/>
        <w:rPr>
          <w:rFonts w:ascii="Gill Sans MT" w:hAnsi="Gill Sans MT"/>
        </w:rPr>
      </w:pPr>
    </w:p>
    <w:p w:rsidR="00540E2A" w:rsidRPr="00D93738" w:rsidRDefault="00540E2A" w:rsidP="00C927B0">
      <w:pPr>
        <w:jc w:val="center"/>
        <w:rPr>
          <w:rFonts w:ascii="Gill Sans MT" w:hAnsi="Gill Sans MT"/>
        </w:rPr>
      </w:pPr>
    </w:p>
    <w:p w:rsidR="00884141" w:rsidRPr="00D93738" w:rsidRDefault="00884141" w:rsidP="00C927B0">
      <w:pPr>
        <w:jc w:val="center"/>
        <w:rPr>
          <w:rFonts w:ascii="Gill Sans MT" w:hAnsi="Gill Sans MT" w:cs="Arial"/>
          <w:sz w:val="48"/>
          <w:szCs w:val="48"/>
        </w:rPr>
      </w:pPr>
      <w:r w:rsidRPr="00D93738">
        <w:rPr>
          <w:rFonts w:ascii="Gill Sans MT" w:hAnsi="Gill Sans MT" w:cs="Arial"/>
          <w:sz w:val="48"/>
          <w:szCs w:val="48"/>
        </w:rPr>
        <w:t>ANNUAL REPORT AND</w:t>
      </w:r>
    </w:p>
    <w:p w:rsidR="00884141" w:rsidRPr="00D93738" w:rsidRDefault="00884141" w:rsidP="00C927B0">
      <w:pPr>
        <w:jc w:val="center"/>
        <w:rPr>
          <w:rFonts w:ascii="Gill Sans MT" w:hAnsi="Gill Sans MT" w:cs="Arial"/>
          <w:sz w:val="48"/>
          <w:szCs w:val="48"/>
        </w:rPr>
      </w:pPr>
    </w:p>
    <w:p w:rsidR="00DE6730" w:rsidRPr="00D93738" w:rsidRDefault="00C32CB0" w:rsidP="00C927B0">
      <w:pPr>
        <w:jc w:val="center"/>
        <w:rPr>
          <w:rFonts w:ascii="Gill Sans MT" w:hAnsi="Gill Sans MT" w:cs="Arial"/>
          <w:sz w:val="48"/>
          <w:szCs w:val="48"/>
        </w:rPr>
      </w:pPr>
      <w:r w:rsidRPr="00D93738">
        <w:rPr>
          <w:rFonts w:ascii="Gill Sans MT" w:hAnsi="Gill Sans MT" w:cs="Arial"/>
          <w:sz w:val="48"/>
          <w:szCs w:val="48"/>
        </w:rPr>
        <w:t>IMPROVEMENT PLAN</w:t>
      </w:r>
      <w:r w:rsidR="000F2F9A" w:rsidRPr="00D93738">
        <w:rPr>
          <w:rFonts w:ascii="Gill Sans MT" w:hAnsi="Gill Sans MT" w:cs="Arial"/>
          <w:sz w:val="48"/>
          <w:szCs w:val="48"/>
        </w:rPr>
        <w:t xml:space="preserve"> 200</w:t>
      </w:r>
      <w:r w:rsidR="00251D1F" w:rsidRPr="00D93738">
        <w:rPr>
          <w:rFonts w:ascii="Gill Sans MT" w:hAnsi="Gill Sans MT" w:cs="Arial"/>
          <w:sz w:val="48"/>
          <w:szCs w:val="48"/>
        </w:rPr>
        <w:t>8</w:t>
      </w:r>
      <w:r w:rsidR="00C927B0" w:rsidRPr="00D93738">
        <w:rPr>
          <w:rFonts w:ascii="Gill Sans MT" w:hAnsi="Gill Sans MT" w:cs="Arial"/>
          <w:sz w:val="48"/>
          <w:szCs w:val="48"/>
        </w:rPr>
        <w:t>/</w:t>
      </w:r>
      <w:r w:rsidR="00251D1F" w:rsidRPr="00D93738">
        <w:rPr>
          <w:rFonts w:ascii="Gill Sans MT" w:hAnsi="Gill Sans MT" w:cs="Arial"/>
          <w:sz w:val="48"/>
          <w:szCs w:val="48"/>
        </w:rPr>
        <w:t>2011</w:t>
      </w:r>
    </w:p>
    <w:p w:rsidR="00C927B0" w:rsidRPr="00D93738" w:rsidRDefault="00C927B0" w:rsidP="00C927B0">
      <w:pPr>
        <w:jc w:val="center"/>
        <w:rPr>
          <w:rFonts w:ascii="Gill Sans MT" w:hAnsi="Gill Sans MT" w:cs="Arial"/>
          <w:sz w:val="48"/>
          <w:szCs w:val="48"/>
        </w:rPr>
      </w:pPr>
    </w:p>
    <w:p w:rsidR="00C927B0" w:rsidRPr="00D93738" w:rsidRDefault="000F2F9A" w:rsidP="00C927B0">
      <w:pPr>
        <w:jc w:val="center"/>
        <w:rPr>
          <w:rFonts w:ascii="Gill Sans MT" w:hAnsi="Gill Sans MT" w:cs="Arial"/>
          <w:sz w:val="48"/>
          <w:szCs w:val="48"/>
        </w:rPr>
      </w:pPr>
      <w:r w:rsidRPr="00D93738">
        <w:rPr>
          <w:rFonts w:ascii="Gill Sans MT" w:hAnsi="Gill Sans MT" w:cs="Arial"/>
          <w:sz w:val="48"/>
          <w:szCs w:val="48"/>
        </w:rPr>
        <w:t>PART 1</w:t>
      </w:r>
    </w:p>
    <w:p w:rsidR="00733BBC" w:rsidRPr="00D93738" w:rsidRDefault="00733BBC" w:rsidP="00C927B0">
      <w:pPr>
        <w:jc w:val="center"/>
        <w:rPr>
          <w:rFonts w:ascii="Gill Sans MT" w:hAnsi="Gill Sans MT"/>
          <w:sz w:val="48"/>
          <w:szCs w:val="48"/>
        </w:rPr>
      </w:pPr>
    </w:p>
    <w:p w:rsidR="00D64532" w:rsidRPr="00D93738" w:rsidRDefault="00D93738" w:rsidP="00C927B0">
      <w:pPr>
        <w:jc w:val="center"/>
        <w:rPr>
          <w:rFonts w:ascii="Gill Sans MT" w:hAnsi="Gill Sans MT"/>
          <w:sz w:val="48"/>
          <w:szCs w:val="48"/>
        </w:rPr>
      </w:pPr>
      <w:r w:rsidRPr="00D93738">
        <w:rPr>
          <w:rFonts w:ascii="Gill Sans MT" w:hAnsi="Gill Sans MT"/>
          <w:noProof/>
          <w:sz w:val="48"/>
          <w:szCs w:val="48"/>
          <w:lang w:val="en-US" w:eastAsia="en-US"/>
        </w:rPr>
        <w:drawing>
          <wp:inline distT="0" distB="0" distL="0" distR="0">
            <wp:extent cx="1409700" cy="1972465"/>
            <wp:effectExtent l="19050" t="0" r="0" b="0"/>
            <wp:docPr id="4" name="Picture 3" descr="BBNPA Logo_smal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NPA Logo_small_RGB.jpg"/>
                    <pic:cNvPicPr/>
                  </pic:nvPicPr>
                  <pic:blipFill>
                    <a:blip r:embed="rId8"/>
                    <a:stretch>
                      <a:fillRect/>
                    </a:stretch>
                  </pic:blipFill>
                  <pic:spPr>
                    <a:xfrm>
                      <a:off x="0" y="0"/>
                      <a:ext cx="1416927" cy="1982577"/>
                    </a:xfrm>
                    <a:prstGeom prst="rect">
                      <a:avLst/>
                    </a:prstGeom>
                  </pic:spPr>
                </pic:pic>
              </a:graphicData>
            </a:graphic>
          </wp:inline>
        </w:drawing>
      </w:r>
    </w:p>
    <w:p w:rsidR="00733BBC" w:rsidRPr="00D93738" w:rsidRDefault="00733BBC" w:rsidP="00C927B0">
      <w:pPr>
        <w:jc w:val="center"/>
        <w:rPr>
          <w:rFonts w:ascii="Gill Sans MT" w:hAnsi="Gill Sans MT"/>
        </w:rPr>
      </w:pPr>
    </w:p>
    <w:p w:rsidR="00733BBC" w:rsidRPr="00D93738" w:rsidRDefault="00733BBC" w:rsidP="00C927B0">
      <w:pPr>
        <w:jc w:val="center"/>
        <w:rPr>
          <w:rFonts w:ascii="Gill Sans MT" w:hAnsi="Gill Sans MT"/>
        </w:rPr>
      </w:pPr>
    </w:p>
    <w:p w:rsidR="005B7D9C" w:rsidRPr="00D93738" w:rsidRDefault="005B7D9C" w:rsidP="005B7D9C">
      <w:pPr>
        <w:pBdr>
          <w:top w:val="single" w:sz="4" w:space="1" w:color="auto"/>
          <w:left w:val="single" w:sz="4" w:space="4" w:color="auto"/>
          <w:bottom w:val="single" w:sz="4" w:space="1" w:color="auto"/>
          <w:right w:val="single" w:sz="4" w:space="4" w:color="auto"/>
        </w:pBdr>
        <w:jc w:val="both"/>
        <w:rPr>
          <w:rFonts w:ascii="Gill Sans MT" w:hAnsi="Gill Sans MT"/>
        </w:rPr>
      </w:pPr>
      <w:r w:rsidRPr="00D93738">
        <w:rPr>
          <w:rFonts w:ascii="Gill Sans MT" w:hAnsi="Gill Sans MT" w:cs="Arial"/>
        </w:rPr>
        <w:t>The National Park Authority is responsible for the preparation of the Business and Improvement Plan, for the assessments set out within it, and the assumptions and estimates on which they are based.  The Authority is also responsible for setting in place appropriate performance management and internal control systems from which the information and assessments in the Plan have been derived.  The Authority is satisfied that the information and assessments included in the plan are in all material respects accurate and complete and that the plan is realistic and achievable.</w:t>
      </w:r>
    </w:p>
    <w:p w:rsidR="005B7D9C" w:rsidRPr="00D93738" w:rsidRDefault="005B7D9C" w:rsidP="005B7D9C">
      <w:pPr>
        <w:pStyle w:val="BodyText3"/>
        <w:jc w:val="center"/>
        <w:rPr>
          <w:rFonts w:ascii="Gill Sans MT" w:hAnsi="Gill Sans MT"/>
          <w:sz w:val="20"/>
        </w:rPr>
      </w:pPr>
    </w:p>
    <w:p w:rsidR="00733BBC" w:rsidRPr="00D93738" w:rsidRDefault="00733BBC" w:rsidP="005B7D9C">
      <w:pPr>
        <w:pStyle w:val="BodyText3"/>
        <w:jc w:val="center"/>
        <w:rPr>
          <w:rFonts w:ascii="Gill Sans MT" w:hAnsi="Gill Sans MT"/>
          <w:sz w:val="20"/>
        </w:rPr>
      </w:pPr>
    </w:p>
    <w:p w:rsidR="00CE74FC" w:rsidRPr="00D93738" w:rsidRDefault="00CE74FC" w:rsidP="005B7D9C">
      <w:pPr>
        <w:pStyle w:val="BodyText3"/>
        <w:jc w:val="center"/>
        <w:rPr>
          <w:rFonts w:ascii="Gill Sans MT" w:hAnsi="Gill Sans MT"/>
          <w:sz w:val="20"/>
        </w:rPr>
      </w:pPr>
      <w:r w:rsidRPr="00D93738">
        <w:rPr>
          <w:rFonts w:ascii="Gill Sans MT" w:hAnsi="Gill Sans MT"/>
          <w:sz w:val="20"/>
        </w:rPr>
        <w:t>Prepared in June 2008</w:t>
      </w:r>
    </w:p>
    <w:p w:rsidR="000A5A20" w:rsidRPr="00D93738" w:rsidRDefault="000A5A20" w:rsidP="005B7D9C">
      <w:pPr>
        <w:pStyle w:val="BodyText3"/>
        <w:jc w:val="center"/>
        <w:rPr>
          <w:rFonts w:ascii="Gill Sans MT" w:hAnsi="Gill Sans MT"/>
          <w:sz w:val="20"/>
        </w:rPr>
      </w:pPr>
    </w:p>
    <w:p w:rsidR="005B7D9C" w:rsidRPr="00D93738" w:rsidRDefault="005B7D9C" w:rsidP="005B7D9C">
      <w:pPr>
        <w:pStyle w:val="BodyText3"/>
        <w:jc w:val="center"/>
        <w:rPr>
          <w:rFonts w:ascii="Gill Sans MT" w:hAnsi="Gill Sans MT"/>
          <w:sz w:val="20"/>
        </w:rPr>
      </w:pPr>
      <w:r w:rsidRPr="00D93738">
        <w:rPr>
          <w:rFonts w:ascii="Gill Sans MT" w:hAnsi="Gill Sans MT"/>
          <w:sz w:val="20"/>
        </w:rPr>
        <w:t>Brecon Beacons National Park Authority</w:t>
      </w:r>
    </w:p>
    <w:p w:rsidR="005B7D9C" w:rsidRPr="00D93738" w:rsidRDefault="005B7D9C" w:rsidP="005B7D9C">
      <w:pPr>
        <w:pStyle w:val="BodyText3"/>
        <w:jc w:val="center"/>
        <w:rPr>
          <w:rFonts w:ascii="Gill Sans MT" w:hAnsi="Gill Sans MT"/>
          <w:sz w:val="20"/>
        </w:rPr>
      </w:pPr>
      <w:r w:rsidRPr="00D93738">
        <w:rPr>
          <w:rFonts w:ascii="Gill Sans MT" w:hAnsi="Gill Sans MT"/>
          <w:sz w:val="20"/>
        </w:rPr>
        <w:t>Plas y Ffynnon</w:t>
      </w:r>
    </w:p>
    <w:p w:rsidR="005B7D9C" w:rsidRPr="00D93738" w:rsidRDefault="005B7D9C" w:rsidP="005B7D9C">
      <w:pPr>
        <w:pStyle w:val="BodyText3"/>
        <w:jc w:val="center"/>
        <w:rPr>
          <w:rFonts w:ascii="Gill Sans MT" w:hAnsi="Gill Sans MT"/>
          <w:sz w:val="20"/>
        </w:rPr>
      </w:pPr>
      <w:smartTag w:uri="urn:schemas-microsoft-com:office:smarttags" w:element="Street">
        <w:smartTag w:uri="urn:schemas-microsoft-com:office:smarttags" w:element="address">
          <w:r w:rsidRPr="00D93738">
            <w:rPr>
              <w:rFonts w:ascii="Gill Sans MT" w:hAnsi="Gill Sans MT"/>
              <w:sz w:val="20"/>
            </w:rPr>
            <w:t>Cambrian Way</w:t>
          </w:r>
        </w:smartTag>
      </w:smartTag>
    </w:p>
    <w:p w:rsidR="005B7D9C" w:rsidRPr="00D93738" w:rsidRDefault="005B7D9C" w:rsidP="005B7D9C">
      <w:pPr>
        <w:pStyle w:val="BodyText3"/>
        <w:jc w:val="center"/>
        <w:rPr>
          <w:rFonts w:ascii="Gill Sans MT" w:hAnsi="Gill Sans MT"/>
          <w:sz w:val="20"/>
        </w:rPr>
      </w:pPr>
      <w:r w:rsidRPr="00D93738">
        <w:rPr>
          <w:rFonts w:ascii="Gill Sans MT" w:hAnsi="Gill Sans MT"/>
          <w:sz w:val="20"/>
        </w:rPr>
        <w:t>Brecon</w:t>
      </w:r>
    </w:p>
    <w:p w:rsidR="005B7D9C" w:rsidRPr="00D93738" w:rsidRDefault="005B7D9C" w:rsidP="005B7D9C">
      <w:pPr>
        <w:pStyle w:val="BodyText3"/>
        <w:jc w:val="center"/>
        <w:rPr>
          <w:rFonts w:ascii="Gill Sans MT" w:hAnsi="Gill Sans MT"/>
          <w:sz w:val="20"/>
        </w:rPr>
      </w:pPr>
      <w:r w:rsidRPr="00D93738">
        <w:rPr>
          <w:rFonts w:ascii="Gill Sans MT" w:hAnsi="Gill Sans MT"/>
          <w:sz w:val="20"/>
        </w:rPr>
        <w:t>Powys LD3 7HP</w:t>
      </w:r>
    </w:p>
    <w:p w:rsidR="00560D79" w:rsidRPr="00D93738" w:rsidRDefault="00560D79" w:rsidP="005B7D9C">
      <w:pPr>
        <w:pStyle w:val="BodyText3"/>
        <w:jc w:val="center"/>
        <w:rPr>
          <w:rFonts w:ascii="Gill Sans MT" w:hAnsi="Gill Sans MT"/>
          <w:sz w:val="20"/>
        </w:rPr>
      </w:pPr>
    </w:p>
    <w:p w:rsidR="005B7D9C" w:rsidRPr="00D93738" w:rsidRDefault="005B7D9C" w:rsidP="005B7D9C">
      <w:pPr>
        <w:pStyle w:val="BodyText3"/>
        <w:jc w:val="center"/>
        <w:rPr>
          <w:rFonts w:ascii="Gill Sans MT" w:hAnsi="Gill Sans MT"/>
          <w:sz w:val="20"/>
        </w:rPr>
      </w:pPr>
    </w:p>
    <w:p w:rsidR="00733BBC" w:rsidRPr="00D93738" w:rsidRDefault="00733BBC" w:rsidP="00733BBC">
      <w:pPr>
        <w:jc w:val="center"/>
        <w:rPr>
          <w:rFonts w:ascii="Gill Sans MT" w:hAnsi="Gill Sans MT" w:cs="Arial"/>
          <w:sz w:val="22"/>
          <w:szCs w:val="22"/>
        </w:rPr>
      </w:pPr>
      <w:r w:rsidRPr="00D93738">
        <w:rPr>
          <w:rFonts w:ascii="Gill Sans MT" w:hAnsi="Gill Sans MT" w:cs="Arial"/>
          <w:sz w:val="22"/>
          <w:szCs w:val="22"/>
        </w:rPr>
        <w:sym w:font="Wingdings" w:char="F028"/>
      </w:r>
      <w:r w:rsidRPr="00D93738">
        <w:rPr>
          <w:rFonts w:ascii="Gill Sans MT" w:hAnsi="Gill Sans MT" w:cs="Arial"/>
          <w:sz w:val="22"/>
          <w:szCs w:val="22"/>
        </w:rPr>
        <w:t>01874 624437</w:t>
      </w:r>
      <w:r w:rsidRPr="00D93738">
        <w:rPr>
          <w:rFonts w:ascii="Gill Sans MT" w:hAnsi="Gill Sans MT" w:cs="Arial"/>
          <w:sz w:val="22"/>
          <w:szCs w:val="22"/>
        </w:rPr>
        <w:tab/>
      </w:r>
      <w:r w:rsidRPr="00D93738">
        <w:rPr>
          <w:rFonts w:ascii="Gill Sans MT" w:hAnsi="Gill Sans MT" w:cs="Arial"/>
          <w:sz w:val="22"/>
          <w:szCs w:val="22"/>
        </w:rPr>
        <w:tab/>
      </w:r>
      <w:r w:rsidRPr="00D93738">
        <w:rPr>
          <w:rFonts w:ascii="Gill Sans MT" w:hAnsi="Gill Sans MT" w:cs="Arial"/>
          <w:sz w:val="22"/>
          <w:szCs w:val="22"/>
        </w:rPr>
        <w:sym w:font="Wingdings" w:char="F032"/>
      </w:r>
      <w:r w:rsidRPr="00D93738">
        <w:rPr>
          <w:rFonts w:ascii="Gill Sans MT" w:hAnsi="Gill Sans MT" w:cs="Arial"/>
          <w:sz w:val="22"/>
          <w:szCs w:val="22"/>
        </w:rPr>
        <w:t xml:space="preserve"> 01874 622574</w:t>
      </w:r>
      <w:r w:rsidRPr="00D93738">
        <w:rPr>
          <w:rFonts w:ascii="Gill Sans MT" w:hAnsi="Gill Sans MT" w:cs="Arial"/>
          <w:sz w:val="22"/>
          <w:szCs w:val="22"/>
        </w:rPr>
        <w:tab/>
      </w:r>
      <w:r w:rsidRPr="00D93738">
        <w:rPr>
          <w:rFonts w:ascii="Gill Sans MT" w:hAnsi="Gill Sans MT" w:cs="Arial"/>
          <w:sz w:val="22"/>
          <w:szCs w:val="22"/>
        </w:rPr>
        <w:sym w:font="Wingdings" w:char="F038"/>
      </w:r>
      <w:r w:rsidRPr="00D93738">
        <w:rPr>
          <w:rFonts w:ascii="Gill Sans MT" w:hAnsi="Gill Sans MT" w:cs="Arial"/>
          <w:sz w:val="22"/>
          <w:szCs w:val="22"/>
        </w:rPr>
        <w:t xml:space="preserve"> </w:t>
      </w:r>
      <w:hyperlink r:id="rId9" w:history="1">
        <w:r w:rsidR="00987308" w:rsidRPr="00D93738">
          <w:rPr>
            <w:rStyle w:val="Hyperlink"/>
            <w:rFonts w:ascii="Gill Sans MT" w:hAnsi="Gill Sans MT" w:cs="Arial"/>
            <w:sz w:val="22"/>
            <w:szCs w:val="22"/>
          </w:rPr>
          <w:t>www.breconbeacons.org</w:t>
        </w:r>
      </w:hyperlink>
    </w:p>
    <w:p w:rsidR="00987308" w:rsidRPr="00D93738" w:rsidRDefault="00987308" w:rsidP="00733BBC">
      <w:pPr>
        <w:jc w:val="center"/>
        <w:rPr>
          <w:rFonts w:ascii="Gill Sans MT" w:hAnsi="Gill Sans MT" w:cs="Arial"/>
          <w:sz w:val="22"/>
          <w:szCs w:val="22"/>
        </w:rPr>
      </w:pPr>
    </w:p>
    <w:p w:rsidR="00987308" w:rsidRPr="00D93738" w:rsidRDefault="00987308" w:rsidP="00733BBC">
      <w:pPr>
        <w:jc w:val="center"/>
        <w:rPr>
          <w:rFonts w:ascii="Gill Sans MT" w:hAnsi="Gill Sans MT" w:cs="Arial"/>
          <w:sz w:val="22"/>
          <w:szCs w:val="22"/>
        </w:rPr>
      </w:pPr>
    </w:p>
    <w:p w:rsidR="00987308" w:rsidRPr="00D93738" w:rsidRDefault="00D66E40" w:rsidP="00987308">
      <w:pPr>
        <w:pStyle w:val="BodyText3"/>
        <w:rPr>
          <w:rFonts w:ascii="Gill Sans MT" w:hAnsi="Gill Sans MT"/>
          <w:sz w:val="20"/>
        </w:rPr>
      </w:pPr>
      <w:r w:rsidRPr="00D93738">
        <w:rPr>
          <w:rFonts w:ascii="Gill Sans MT" w:hAnsi="Gill Sans MT"/>
          <w:noProof/>
          <w:sz w:val="20"/>
          <w:lang w:val="en-US"/>
        </w:rPr>
        <w:drawing>
          <wp:inline distT="0" distB="0" distL="0" distR="0">
            <wp:extent cx="5267325" cy="219075"/>
            <wp:effectExtent l="19050" t="0" r="9525" b="0"/>
            <wp:docPr id="3" name="Picture 3" descr="APCBB Blue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CBB Blue bar"/>
                    <pic:cNvPicPr>
                      <a:picLocks noChangeAspect="1" noChangeArrowheads="1"/>
                    </pic:cNvPicPr>
                  </pic:nvPicPr>
                  <pic:blipFill>
                    <a:blip r:embed="rId10"/>
                    <a:srcRect/>
                    <a:stretch>
                      <a:fillRect/>
                    </a:stretch>
                  </pic:blipFill>
                  <pic:spPr bwMode="auto">
                    <a:xfrm>
                      <a:off x="0" y="0"/>
                      <a:ext cx="5267325" cy="219075"/>
                    </a:xfrm>
                    <a:prstGeom prst="rect">
                      <a:avLst/>
                    </a:prstGeom>
                    <a:noFill/>
                    <a:ln w="9525">
                      <a:noFill/>
                      <a:miter lim="800000"/>
                      <a:headEnd/>
                      <a:tailEnd/>
                    </a:ln>
                  </pic:spPr>
                </pic:pic>
              </a:graphicData>
            </a:graphic>
          </wp:inline>
        </w:drawing>
      </w:r>
    </w:p>
    <w:p w:rsidR="003E67B0" w:rsidRPr="00D93738" w:rsidRDefault="003E67B0" w:rsidP="00113EB1">
      <w:pPr>
        <w:jc w:val="center"/>
        <w:rPr>
          <w:rFonts w:ascii="Gill Sans MT" w:hAnsi="Gill Sans MT" w:cs="Arial"/>
          <w:sz w:val="44"/>
          <w:szCs w:val="44"/>
        </w:rPr>
      </w:pPr>
    </w:p>
    <w:p w:rsidR="00884141" w:rsidRPr="00D93738" w:rsidRDefault="00884141" w:rsidP="00113EB1">
      <w:pPr>
        <w:jc w:val="center"/>
        <w:rPr>
          <w:rFonts w:ascii="Gill Sans MT" w:hAnsi="Gill Sans MT" w:cs="Arial"/>
          <w:sz w:val="44"/>
          <w:szCs w:val="44"/>
        </w:rPr>
      </w:pPr>
    </w:p>
    <w:p w:rsidR="00113EB1" w:rsidRPr="00D93738" w:rsidRDefault="00C927B0" w:rsidP="00113EB1">
      <w:pPr>
        <w:jc w:val="center"/>
        <w:rPr>
          <w:rFonts w:ascii="Gill Sans MT" w:hAnsi="Gill Sans MT" w:cs="Arial"/>
          <w:sz w:val="44"/>
          <w:szCs w:val="44"/>
        </w:rPr>
      </w:pPr>
      <w:smartTag w:uri="urn:schemas-microsoft-com:office:smarttags" w:element="place">
        <w:smartTag w:uri="urn:schemas-microsoft-com:office:smarttags" w:element="PlaceName">
          <w:r w:rsidRPr="00D93738">
            <w:rPr>
              <w:rFonts w:ascii="Gill Sans MT" w:hAnsi="Gill Sans MT" w:cs="Arial"/>
              <w:sz w:val="44"/>
              <w:szCs w:val="44"/>
            </w:rPr>
            <w:t>Brecon</w:t>
          </w:r>
        </w:smartTag>
        <w:r w:rsidRPr="00D93738">
          <w:rPr>
            <w:rFonts w:ascii="Gill Sans MT" w:hAnsi="Gill Sans MT" w:cs="Arial"/>
            <w:sz w:val="44"/>
            <w:szCs w:val="44"/>
          </w:rPr>
          <w:t xml:space="preserve"> </w:t>
        </w:r>
        <w:smartTag w:uri="urn:schemas-microsoft-com:office:smarttags" w:element="PlaceName">
          <w:r w:rsidRPr="00D93738">
            <w:rPr>
              <w:rFonts w:ascii="Gill Sans MT" w:hAnsi="Gill Sans MT" w:cs="Arial"/>
              <w:sz w:val="44"/>
              <w:szCs w:val="44"/>
            </w:rPr>
            <w:t>Beacons</w:t>
          </w:r>
        </w:smartTag>
        <w:r w:rsidRPr="00D93738">
          <w:rPr>
            <w:rFonts w:ascii="Gill Sans MT" w:hAnsi="Gill Sans MT" w:cs="Arial"/>
            <w:sz w:val="44"/>
            <w:szCs w:val="44"/>
          </w:rPr>
          <w:t xml:space="preserve"> </w:t>
        </w:r>
        <w:smartTag w:uri="urn:schemas-microsoft-com:office:smarttags" w:element="PlaceType">
          <w:r w:rsidRPr="00D93738">
            <w:rPr>
              <w:rFonts w:ascii="Gill Sans MT" w:hAnsi="Gill Sans MT" w:cs="Arial"/>
              <w:sz w:val="44"/>
              <w:szCs w:val="44"/>
            </w:rPr>
            <w:t>National Park</w:t>
          </w:r>
        </w:smartTag>
      </w:smartTag>
      <w:r w:rsidR="00113EB1" w:rsidRPr="00D93738">
        <w:rPr>
          <w:rFonts w:ascii="Gill Sans MT" w:hAnsi="Gill Sans MT" w:cs="Arial"/>
          <w:sz w:val="44"/>
          <w:szCs w:val="44"/>
        </w:rPr>
        <w:t xml:space="preserve"> Authority</w:t>
      </w:r>
    </w:p>
    <w:p w:rsidR="00BA3251" w:rsidRPr="00D93738" w:rsidRDefault="00884141" w:rsidP="006B5B25">
      <w:pPr>
        <w:jc w:val="center"/>
        <w:rPr>
          <w:rFonts w:ascii="Gill Sans MT" w:hAnsi="Gill Sans MT" w:cs="Arial"/>
          <w:sz w:val="44"/>
          <w:szCs w:val="44"/>
        </w:rPr>
      </w:pPr>
      <w:r w:rsidRPr="00D93738">
        <w:rPr>
          <w:rFonts w:ascii="Gill Sans MT" w:hAnsi="Gill Sans MT" w:cs="Arial"/>
          <w:sz w:val="44"/>
          <w:szCs w:val="44"/>
        </w:rPr>
        <w:t xml:space="preserve">Annual Report and </w:t>
      </w:r>
      <w:r w:rsidR="00BA3251" w:rsidRPr="00D93738">
        <w:rPr>
          <w:rFonts w:ascii="Gill Sans MT" w:hAnsi="Gill Sans MT" w:cs="Arial"/>
          <w:sz w:val="44"/>
          <w:szCs w:val="44"/>
        </w:rPr>
        <w:t>Improvement Plan 200</w:t>
      </w:r>
      <w:r w:rsidR="00251D1F" w:rsidRPr="00D93738">
        <w:rPr>
          <w:rFonts w:ascii="Gill Sans MT" w:hAnsi="Gill Sans MT" w:cs="Arial"/>
          <w:sz w:val="44"/>
          <w:szCs w:val="44"/>
        </w:rPr>
        <w:t>8</w:t>
      </w:r>
      <w:r w:rsidR="00C927B0" w:rsidRPr="00D93738">
        <w:rPr>
          <w:rFonts w:ascii="Gill Sans MT" w:hAnsi="Gill Sans MT" w:cs="Arial"/>
          <w:sz w:val="44"/>
          <w:szCs w:val="44"/>
        </w:rPr>
        <w:t>/</w:t>
      </w:r>
      <w:r w:rsidR="00BA3251" w:rsidRPr="00D93738">
        <w:rPr>
          <w:rFonts w:ascii="Gill Sans MT" w:hAnsi="Gill Sans MT" w:cs="Arial"/>
          <w:sz w:val="44"/>
          <w:szCs w:val="44"/>
        </w:rPr>
        <w:t>1</w:t>
      </w:r>
      <w:r w:rsidR="00251D1F" w:rsidRPr="00D93738">
        <w:rPr>
          <w:rFonts w:ascii="Gill Sans MT" w:hAnsi="Gill Sans MT" w:cs="Arial"/>
          <w:sz w:val="44"/>
          <w:szCs w:val="44"/>
        </w:rPr>
        <w:t>1</w:t>
      </w:r>
      <w:r w:rsidR="006B5B25" w:rsidRPr="00D93738">
        <w:rPr>
          <w:rFonts w:ascii="Gill Sans MT" w:hAnsi="Gill Sans MT" w:cs="Arial"/>
          <w:sz w:val="44"/>
          <w:szCs w:val="44"/>
        </w:rPr>
        <w:t xml:space="preserve"> </w:t>
      </w:r>
    </w:p>
    <w:p w:rsidR="00BA3251" w:rsidRPr="00D93738" w:rsidRDefault="00BA3251" w:rsidP="006B5B25">
      <w:pPr>
        <w:jc w:val="center"/>
        <w:rPr>
          <w:rFonts w:ascii="Gill Sans MT" w:hAnsi="Gill Sans MT" w:cs="Arial"/>
          <w:sz w:val="44"/>
          <w:szCs w:val="44"/>
        </w:rPr>
      </w:pPr>
    </w:p>
    <w:p w:rsidR="00C927B0" w:rsidRPr="00D93738" w:rsidRDefault="00C927B0" w:rsidP="006B5B25">
      <w:pPr>
        <w:jc w:val="center"/>
        <w:rPr>
          <w:rFonts w:ascii="Gill Sans MT" w:hAnsi="Gill Sans MT" w:cs="Arial"/>
          <w:sz w:val="40"/>
          <w:szCs w:val="40"/>
        </w:rPr>
      </w:pPr>
      <w:r w:rsidRPr="00D93738">
        <w:rPr>
          <w:rFonts w:ascii="Gill Sans MT" w:hAnsi="Gill Sans MT" w:cs="Arial"/>
          <w:sz w:val="40"/>
          <w:szCs w:val="40"/>
        </w:rPr>
        <w:t>Part 1</w:t>
      </w:r>
    </w:p>
    <w:p w:rsidR="00C927B0" w:rsidRPr="00D93738" w:rsidRDefault="00C927B0" w:rsidP="00C927B0">
      <w:pPr>
        <w:jc w:val="both"/>
        <w:rPr>
          <w:rFonts w:ascii="Gill Sans MT" w:hAnsi="Gill Sans MT" w:cs="Arial"/>
          <w:sz w:val="48"/>
          <w:szCs w:val="48"/>
        </w:rPr>
      </w:pPr>
    </w:p>
    <w:p w:rsidR="00C927B0" w:rsidRPr="00D93738" w:rsidRDefault="00C927B0" w:rsidP="00C927B0">
      <w:pPr>
        <w:jc w:val="center"/>
        <w:rPr>
          <w:rFonts w:ascii="Gill Sans MT" w:hAnsi="Gill Sans MT" w:cs="Arial"/>
          <w:sz w:val="32"/>
          <w:szCs w:val="32"/>
        </w:rPr>
      </w:pPr>
      <w:r w:rsidRPr="00D93738">
        <w:rPr>
          <w:rFonts w:ascii="Gill Sans MT" w:hAnsi="Gill Sans MT" w:cs="Arial"/>
          <w:sz w:val="32"/>
          <w:szCs w:val="32"/>
        </w:rPr>
        <w:t>Contents</w:t>
      </w:r>
    </w:p>
    <w:p w:rsidR="00987308" w:rsidRPr="00D93738" w:rsidRDefault="00987308" w:rsidP="00C927B0">
      <w:pPr>
        <w:jc w:val="center"/>
        <w:rPr>
          <w:rFonts w:ascii="Gill Sans MT" w:hAnsi="Gill Sans MT" w:cs="Arial"/>
          <w:sz w:val="32"/>
          <w:szCs w:val="32"/>
        </w:rPr>
      </w:pPr>
    </w:p>
    <w:p w:rsidR="00C927B0" w:rsidRPr="00D93738" w:rsidRDefault="00C927B0" w:rsidP="00987308">
      <w:pPr>
        <w:jc w:val="right"/>
        <w:rPr>
          <w:rFonts w:ascii="Gill Sans MT" w:hAnsi="Gill Sans MT" w:cs="Arial"/>
          <w:sz w:val="32"/>
          <w:szCs w:val="32"/>
        </w:rPr>
      </w:pPr>
      <w:r w:rsidRPr="00D93738">
        <w:rPr>
          <w:rFonts w:ascii="Gill Sans MT" w:hAnsi="Gill Sans MT" w:cs="Arial"/>
          <w:sz w:val="32"/>
          <w:szCs w:val="32"/>
        </w:rPr>
        <w:t>Page</w:t>
      </w:r>
    </w:p>
    <w:p w:rsidR="00C927B0" w:rsidRPr="00D93738" w:rsidRDefault="00C927B0" w:rsidP="00C927B0">
      <w:pPr>
        <w:jc w:val="both"/>
        <w:rPr>
          <w:rFonts w:ascii="Gill Sans MT" w:hAnsi="Gill Sans MT" w:cs="Arial"/>
          <w:sz w:val="32"/>
          <w:szCs w:val="32"/>
        </w:rPr>
      </w:pPr>
    </w:p>
    <w:p w:rsidR="00CE74FC" w:rsidRPr="00D93738" w:rsidRDefault="00CE74FC" w:rsidP="00987308">
      <w:pPr>
        <w:numPr>
          <w:ilvl w:val="0"/>
          <w:numId w:val="1"/>
        </w:numPr>
        <w:tabs>
          <w:tab w:val="clear" w:pos="720"/>
          <w:tab w:val="num" w:pos="540"/>
          <w:tab w:val="left" w:pos="7920"/>
        </w:tabs>
        <w:ind w:hanging="720"/>
        <w:jc w:val="both"/>
        <w:rPr>
          <w:rFonts w:ascii="Gill Sans MT" w:hAnsi="Gill Sans MT" w:cs="Arial"/>
          <w:sz w:val="32"/>
          <w:szCs w:val="32"/>
        </w:rPr>
      </w:pPr>
      <w:r w:rsidRPr="00D93738">
        <w:rPr>
          <w:rFonts w:ascii="Gill Sans MT" w:hAnsi="Gill Sans MT" w:cs="Arial"/>
          <w:sz w:val="32"/>
          <w:szCs w:val="32"/>
        </w:rPr>
        <w:t>Introduction</w:t>
      </w:r>
      <w:r w:rsidR="002E314B" w:rsidRPr="00D93738">
        <w:rPr>
          <w:rFonts w:ascii="Gill Sans MT" w:hAnsi="Gill Sans MT" w:cs="Arial"/>
          <w:sz w:val="32"/>
          <w:szCs w:val="32"/>
        </w:rPr>
        <w:t xml:space="preserve"> and Purpose</w:t>
      </w:r>
      <w:r w:rsidRPr="00D93738">
        <w:rPr>
          <w:rFonts w:ascii="Gill Sans MT" w:hAnsi="Gill Sans MT" w:cs="Arial"/>
          <w:sz w:val="32"/>
          <w:szCs w:val="32"/>
        </w:rPr>
        <w:tab/>
      </w:r>
      <w:r w:rsidR="000A5A20" w:rsidRPr="00D93738">
        <w:rPr>
          <w:rFonts w:ascii="Gill Sans MT" w:hAnsi="Gill Sans MT" w:cs="Arial"/>
          <w:sz w:val="32"/>
          <w:szCs w:val="32"/>
        </w:rPr>
        <w:t>3</w:t>
      </w:r>
    </w:p>
    <w:p w:rsidR="00CE74FC" w:rsidRPr="00D93738" w:rsidRDefault="00CE74FC" w:rsidP="00CE74FC">
      <w:pPr>
        <w:tabs>
          <w:tab w:val="left" w:pos="7920"/>
        </w:tabs>
        <w:ind w:left="720"/>
        <w:jc w:val="both"/>
        <w:rPr>
          <w:rFonts w:ascii="Gill Sans MT" w:hAnsi="Gill Sans MT" w:cs="Arial"/>
          <w:sz w:val="32"/>
          <w:szCs w:val="32"/>
        </w:rPr>
      </w:pPr>
    </w:p>
    <w:p w:rsidR="00C927B0" w:rsidRPr="00D93738" w:rsidRDefault="001325F9" w:rsidP="00987308">
      <w:pPr>
        <w:numPr>
          <w:ilvl w:val="0"/>
          <w:numId w:val="1"/>
        </w:numPr>
        <w:tabs>
          <w:tab w:val="clear" w:pos="720"/>
          <w:tab w:val="num" w:pos="540"/>
          <w:tab w:val="left" w:pos="7920"/>
        </w:tabs>
        <w:ind w:hanging="720"/>
        <w:jc w:val="both"/>
        <w:rPr>
          <w:rFonts w:ascii="Gill Sans MT" w:hAnsi="Gill Sans MT" w:cs="Arial"/>
          <w:sz w:val="32"/>
          <w:szCs w:val="32"/>
        </w:rPr>
      </w:pPr>
      <w:r w:rsidRPr="00D93738">
        <w:rPr>
          <w:rFonts w:ascii="Gill Sans MT" w:hAnsi="Gill Sans MT" w:cs="Arial"/>
          <w:sz w:val="32"/>
          <w:szCs w:val="32"/>
        </w:rPr>
        <w:t>Corporate Aim and Vi</w:t>
      </w:r>
      <w:r w:rsidR="00C927B0" w:rsidRPr="00D93738">
        <w:rPr>
          <w:rFonts w:ascii="Gill Sans MT" w:hAnsi="Gill Sans MT" w:cs="Arial"/>
          <w:sz w:val="32"/>
          <w:szCs w:val="32"/>
        </w:rPr>
        <w:t>sion</w:t>
      </w:r>
      <w:r w:rsidR="00987308" w:rsidRPr="00D93738">
        <w:rPr>
          <w:rFonts w:ascii="Gill Sans MT" w:hAnsi="Gill Sans MT" w:cs="Arial"/>
          <w:sz w:val="32"/>
          <w:szCs w:val="32"/>
        </w:rPr>
        <w:tab/>
      </w:r>
      <w:r w:rsidR="003E4B13" w:rsidRPr="00D93738">
        <w:rPr>
          <w:rFonts w:ascii="Gill Sans MT" w:hAnsi="Gill Sans MT" w:cs="Arial"/>
          <w:sz w:val="32"/>
          <w:szCs w:val="32"/>
        </w:rPr>
        <w:t>4</w:t>
      </w:r>
    </w:p>
    <w:p w:rsidR="00C927B0" w:rsidRPr="00D93738" w:rsidRDefault="00C927B0" w:rsidP="00987308">
      <w:pPr>
        <w:tabs>
          <w:tab w:val="num" w:pos="540"/>
          <w:tab w:val="left" w:pos="7920"/>
        </w:tabs>
        <w:ind w:hanging="720"/>
        <w:jc w:val="both"/>
        <w:rPr>
          <w:rFonts w:ascii="Gill Sans MT" w:hAnsi="Gill Sans MT" w:cs="Arial"/>
          <w:sz w:val="32"/>
          <w:szCs w:val="32"/>
        </w:rPr>
      </w:pPr>
    </w:p>
    <w:p w:rsidR="00C927B0" w:rsidRPr="00D93738" w:rsidRDefault="001325F9" w:rsidP="00987308">
      <w:pPr>
        <w:numPr>
          <w:ilvl w:val="0"/>
          <w:numId w:val="1"/>
        </w:numPr>
        <w:tabs>
          <w:tab w:val="clear" w:pos="720"/>
          <w:tab w:val="num" w:pos="540"/>
          <w:tab w:val="left" w:pos="7920"/>
        </w:tabs>
        <w:ind w:hanging="720"/>
        <w:jc w:val="both"/>
        <w:rPr>
          <w:rFonts w:ascii="Gill Sans MT" w:hAnsi="Gill Sans MT" w:cs="Arial"/>
          <w:sz w:val="32"/>
          <w:szCs w:val="32"/>
        </w:rPr>
      </w:pPr>
      <w:bookmarkStart w:id="0" w:name="OLE_LINK1"/>
      <w:bookmarkStart w:id="1" w:name="OLE_LINK2"/>
      <w:r w:rsidRPr="00D93738">
        <w:rPr>
          <w:rFonts w:ascii="Gill Sans MT" w:hAnsi="Gill Sans MT" w:cs="Arial"/>
          <w:sz w:val="32"/>
          <w:szCs w:val="32"/>
        </w:rPr>
        <w:t>Corporate</w:t>
      </w:r>
      <w:r w:rsidR="00947C9A" w:rsidRPr="00D93738">
        <w:rPr>
          <w:rFonts w:ascii="Gill Sans MT" w:hAnsi="Gill Sans MT" w:cs="Arial"/>
          <w:sz w:val="32"/>
          <w:szCs w:val="32"/>
        </w:rPr>
        <w:t xml:space="preserve"> Improvement</w:t>
      </w:r>
      <w:r w:rsidRPr="00D93738">
        <w:rPr>
          <w:rFonts w:ascii="Gill Sans MT" w:hAnsi="Gill Sans MT" w:cs="Arial"/>
          <w:sz w:val="32"/>
          <w:szCs w:val="32"/>
        </w:rPr>
        <w:t xml:space="preserve"> Objectives</w:t>
      </w:r>
      <w:r w:rsidR="00987308" w:rsidRPr="00D93738">
        <w:rPr>
          <w:rFonts w:ascii="Gill Sans MT" w:hAnsi="Gill Sans MT" w:cs="Arial"/>
          <w:sz w:val="32"/>
          <w:szCs w:val="32"/>
        </w:rPr>
        <w:tab/>
      </w:r>
      <w:r w:rsidR="000A5A20" w:rsidRPr="00D93738">
        <w:rPr>
          <w:rFonts w:ascii="Gill Sans MT" w:hAnsi="Gill Sans MT" w:cs="Arial"/>
          <w:sz w:val="32"/>
          <w:szCs w:val="32"/>
        </w:rPr>
        <w:t>5</w:t>
      </w:r>
    </w:p>
    <w:p w:rsidR="00C927B0" w:rsidRPr="00D93738" w:rsidRDefault="00C927B0" w:rsidP="00987308">
      <w:pPr>
        <w:tabs>
          <w:tab w:val="num" w:pos="540"/>
          <w:tab w:val="left" w:pos="7920"/>
        </w:tabs>
        <w:ind w:hanging="720"/>
        <w:jc w:val="both"/>
        <w:rPr>
          <w:rFonts w:ascii="Gill Sans MT" w:hAnsi="Gill Sans MT" w:cs="Arial"/>
          <w:sz w:val="32"/>
          <w:szCs w:val="32"/>
        </w:rPr>
      </w:pPr>
    </w:p>
    <w:p w:rsidR="00C927B0" w:rsidRPr="00D93738" w:rsidRDefault="001325F9" w:rsidP="00987308">
      <w:pPr>
        <w:numPr>
          <w:ilvl w:val="0"/>
          <w:numId w:val="1"/>
        </w:numPr>
        <w:tabs>
          <w:tab w:val="clear" w:pos="720"/>
          <w:tab w:val="num" w:pos="540"/>
          <w:tab w:val="left" w:pos="7920"/>
        </w:tabs>
        <w:ind w:hanging="720"/>
        <w:jc w:val="both"/>
        <w:rPr>
          <w:rFonts w:ascii="Gill Sans MT" w:hAnsi="Gill Sans MT" w:cs="Arial"/>
          <w:sz w:val="32"/>
          <w:szCs w:val="32"/>
        </w:rPr>
      </w:pPr>
      <w:r w:rsidRPr="00D93738">
        <w:rPr>
          <w:rFonts w:ascii="Gill Sans MT" w:hAnsi="Gill Sans MT" w:cs="Arial"/>
          <w:sz w:val="32"/>
          <w:szCs w:val="32"/>
        </w:rPr>
        <w:t>Summary of Risk Assessment</w:t>
      </w:r>
      <w:r w:rsidR="003E4B13" w:rsidRPr="00D93738">
        <w:rPr>
          <w:rFonts w:ascii="Gill Sans MT" w:hAnsi="Gill Sans MT" w:cs="Arial"/>
          <w:sz w:val="32"/>
          <w:szCs w:val="32"/>
        </w:rPr>
        <w:tab/>
        <w:t>6</w:t>
      </w:r>
    </w:p>
    <w:p w:rsidR="00C927B0" w:rsidRPr="00D93738" w:rsidRDefault="00C927B0" w:rsidP="00987308">
      <w:pPr>
        <w:tabs>
          <w:tab w:val="num" w:pos="540"/>
          <w:tab w:val="left" w:pos="7920"/>
        </w:tabs>
        <w:ind w:hanging="720"/>
        <w:jc w:val="both"/>
        <w:rPr>
          <w:rFonts w:ascii="Gill Sans MT" w:hAnsi="Gill Sans MT" w:cs="Arial"/>
          <w:sz w:val="32"/>
          <w:szCs w:val="32"/>
        </w:rPr>
      </w:pPr>
    </w:p>
    <w:p w:rsidR="00C927B0" w:rsidRPr="00D93738" w:rsidRDefault="00BA3251" w:rsidP="00987308">
      <w:pPr>
        <w:numPr>
          <w:ilvl w:val="0"/>
          <w:numId w:val="1"/>
        </w:numPr>
        <w:tabs>
          <w:tab w:val="clear" w:pos="720"/>
          <w:tab w:val="num" w:pos="540"/>
          <w:tab w:val="left" w:pos="7920"/>
        </w:tabs>
        <w:ind w:hanging="720"/>
        <w:jc w:val="both"/>
        <w:rPr>
          <w:rFonts w:ascii="Gill Sans MT" w:hAnsi="Gill Sans MT" w:cs="Arial"/>
          <w:sz w:val="32"/>
          <w:szCs w:val="32"/>
        </w:rPr>
      </w:pPr>
      <w:r w:rsidRPr="00D93738">
        <w:rPr>
          <w:rFonts w:ascii="Gill Sans MT" w:hAnsi="Gill Sans MT" w:cs="Arial"/>
          <w:sz w:val="32"/>
          <w:szCs w:val="32"/>
        </w:rPr>
        <w:t>High Level Key Work Targets</w:t>
      </w:r>
      <w:r w:rsidR="005939E7" w:rsidRPr="00D93738">
        <w:rPr>
          <w:rFonts w:ascii="Gill Sans MT" w:hAnsi="Gill Sans MT" w:cs="Arial"/>
          <w:sz w:val="32"/>
          <w:szCs w:val="32"/>
        </w:rPr>
        <w:tab/>
      </w:r>
      <w:r w:rsidR="003E4B13" w:rsidRPr="00D93738">
        <w:rPr>
          <w:rFonts w:ascii="Gill Sans MT" w:hAnsi="Gill Sans MT" w:cs="Arial"/>
          <w:sz w:val="32"/>
          <w:szCs w:val="32"/>
        </w:rPr>
        <w:t>7</w:t>
      </w:r>
    </w:p>
    <w:p w:rsidR="00C927B0" w:rsidRPr="00D93738" w:rsidRDefault="00C927B0" w:rsidP="00987308">
      <w:pPr>
        <w:tabs>
          <w:tab w:val="num" w:pos="540"/>
          <w:tab w:val="left" w:pos="7920"/>
        </w:tabs>
        <w:ind w:hanging="720"/>
        <w:jc w:val="both"/>
        <w:rPr>
          <w:rFonts w:ascii="Gill Sans MT" w:hAnsi="Gill Sans MT" w:cs="Arial"/>
          <w:sz w:val="32"/>
          <w:szCs w:val="32"/>
        </w:rPr>
      </w:pPr>
    </w:p>
    <w:p w:rsidR="00C927B0" w:rsidRPr="00D93738" w:rsidRDefault="00C927B0" w:rsidP="00987308">
      <w:pPr>
        <w:numPr>
          <w:ilvl w:val="0"/>
          <w:numId w:val="1"/>
        </w:numPr>
        <w:tabs>
          <w:tab w:val="clear" w:pos="720"/>
          <w:tab w:val="num" w:pos="540"/>
          <w:tab w:val="left" w:pos="7920"/>
        </w:tabs>
        <w:ind w:hanging="720"/>
        <w:jc w:val="both"/>
        <w:rPr>
          <w:rFonts w:ascii="Gill Sans MT" w:hAnsi="Gill Sans MT" w:cs="Arial"/>
          <w:sz w:val="32"/>
          <w:szCs w:val="32"/>
        </w:rPr>
      </w:pPr>
      <w:r w:rsidRPr="00D93738">
        <w:rPr>
          <w:rFonts w:ascii="Gill Sans MT" w:hAnsi="Gill Sans MT" w:cs="Arial"/>
          <w:sz w:val="32"/>
          <w:szCs w:val="32"/>
        </w:rPr>
        <w:t>Plans for Efficiency Savings in 200</w:t>
      </w:r>
      <w:r w:rsidR="00251D1F" w:rsidRPr="00D93738">
        <w:rPr>
          <w:rFonts w:ascii="Gill Sans MT" w:hAnsi="Gill Sans MT" w:cs="Arial"/>
          <w:sz w:val="32"/>
          <w:szCs w:val="32"/>
        </w:rPr>
        <w:t>8</w:t>
      </w:r>
      <w:r w:rsidR="00BA3251" w:rsidRPr="00D93738">
        <w:rPr>
          <w:rFonts w:ascii="Gill Sans MT" w:hAnsi="Gill Sans MT" w:cs="Arial"/>
          <w:sz w:val="32"/>
          <w:szCs w:val="32"/>
        </w:rPr>
        <w:t>/0</w:t>
      </w:r>
      <w:r w:rsidR="00251D1F" w:rsidRPr="00D93738">
        <w:rPr>
          <w:rFonts w:ascii="Gill Sans MT" w:hAnsi="Gill Sans MT" w:cs="Arial"/>
          <w:sz w:val="32"/>
          <w:szCs w:val="32"/>
        </w:rPr>
        <w:t>9</w:t>
      </w:r>
      <w:r w:rsidR="00987308" w:rsidRPr="00D93738">
        <w:rPr>
          <w:rFonts w:ascii="Gill Sans MT" w:hAnsi="Gill Sans MT" w:cs="Arial"/>
          <w:sz w:val="32"/>
          <w:szCs w:val="32"/>
        </w:rPr>
        <w:tab/>
      </w:r>
      <w:r w:rsidR="003E4B13" w:rsidRPr="00D93738">
        <w:rPr>
          <w:rFonts w:ascii="Gill Sans MT" w:hAnsi="Gill Sans MT" w:cs="Arial"/>
          <w:sz w:val="32"/>
          <w:szCs w:val="32"/>
        </w:rPr>
        <w:t>8</w:t>
      </w:r>
    </w:p>
    <w:p w:rsidR="00C927B0" w:rsidRPr="00D93738" w:rsidRDefault="00C927B0" w:rsidP="00987308">
      <w:pPr>
        <w:tabs>
          <w:tab w:val="num" w:pos="540"/>
          <w:tab w:val="left" w:pos="7920"/>
        </w:tabs>
        <w:ind w:hanging="720"/>
        <w:jc w:val="both"/>
        <w:rPr>
          <w:rFonts w:ascii="Gill Sans MT" w:hAnsi="Gill Sans MT" w:cs="Arial"/>
          <w:sz w:val="32"/>
          <w:szCs w:val="32"/>
        </w:rPr>
      </w:pPr>
    </w:p>
    <w:p w:rsidR="00C927B0" w:rsidRPr="00D93738" w:rsidRDefault="008E0CCD" w:rsidP="00987308">
      <w:pPr>
        <w:numPr>
          <w:ilvl w:val="0"/>
          <w:numId w:val="1"/>
        </w:numPr>
        <w:tabs>
          <w:tab w:val="clear" w:pos="720"/>
          <w:tab w:val="num" w:pos="540"/>
          <w:tab w:val="left" w:pos="7920"/>
        </w:tabs>
        <w:ind w:hanging="720"/>
        <w:jc w:val="both"/>
        <w:rPr>
          <w:rFonts w:ascii="Gill Sans MT" w:hAnsi="Gill Sans MT" w:cs="Arial"/>
          <w:sz w:val="32"/>
          <w:szCs w:val="32"/>
        </w:rPr>
      </w:pPr>
      <w:r w:rsidRPr="00D93738">
        <w:rPr>
          <w:rFonts w:ascii="Gill Sans MT" w:hAnsi="Gill Sans MT" w:cs="Arial"/>
          <w:sz w:val="32"/>
          <w:szCs w:val="32"/>
        </w:rPr>
        <w:t xml:space="preserve">Key Performance Indicators </w:t>
      </w:r>
      <w:r w:rsidR="003E4B13" w:rsidRPr="00D93738">
        <w:rPr>
          <w:rFonts w:ascii="Gill Sans MT" w:hAnsi="Gill Sans MT" w:cs="Arial"/>
          <w:sz w:val="32"/>
          <w:szCs w:val="32"/>
        </w:rPr>
        <w:tab/>
        <w:t>9</w:t>
      </w:r>
    </w:p>
    <w:p w:rsidR="00C927B0" w:rsidRPr="00D93738" w:rsidRDefault="00C927B0" w:rsidP="00987308">
      <w:pPr>
        <w:tabs>
          <w:tab w:val="num" w:pos="540"/>
          <w:tab w:val="left" w:pos="7920"/>
        </w:tabs>
        <w:ind w:hanging="720"/>
        <w:jc w:val="both"/>
        <w:rPr>
          <w:rFonts w:ascii="Gill Sans MT" w:hAnsi="Gill Sans MT" w:cs="Arial"/>
          <w:sz w:val="32"/>
          <w:szCs w:val="32"/>
        </w:rPr>
      </w:pPr>
    </w:p>
    <w:p w:rsidR="00C927B0" w:rsidRPr="00D93738" w:rsidRDefault="005A09B5" w:rsidP="00987308">
      <w:pPr>
        <w:numPr>
          <w:ilvl w:val="0"/>
          <w:numId w:val="1"/>
        </w:numPr>
        <w:tabs>
          <w:tab w:val="clear" w:pos="720"/>
          <w:tab w:val="num" w:pos="540"/>
          <w:tab w:val="left" w:pos="7920"/>
        </w:tabs>
        <w:ind w:hanging="720"/>
        <w:jc w:val="both"/>
        <w:rPr>
          <w:rFonts w:ascii="Gill Sans MT" w:hAnsi="Gill Sans MT" w:cs="Arial"/>
          <w:sz w:val="32"/>
          <w:szCs w:val="32"/>
        </w:rPr>
      </w:pPr>
      <w:r w:rsidRPr="00D93738">
        <w:rPr>
          <w:rFonts w:ascii="Gill Sans MT" w:hAnsi="Gill Sans MT" w:cs="Arial"/>
          <w:sz w:val="32"/>
          <w:szCs w:val="32"/>
        </w:rPr>
        <w:t xml:space="preserve">Contact Details </w:t>
      </w:r>
      <w:r w:rsidRPr="00D93738">
        <w:rPr>
          <w:rFonts w:ascii="Gill Sans MT" w:hAnsi="Gill Sans MT" w:cs="Arial"/>
          <w:sz w:val="32"/>
          <w:szCs w:val="32"/>
        </w:rPr>
        <w:tab/>
        <w:t>13</w:t>
      </w:r>
    </w:p>
    <w:p w:rsidR="00C927B0" w:rsidRPr="00D93738" w:rsidRDefault="00C927B0" w:rsidP="00C927B0">
      <w:pPr>
        <w:jc w:val="both"/>
        <w:rPr>
          <w:rFonts w:ascii="Gill Sans MT" w:hAnsi="Gill Sans MT" w:cs="Arial"/>
          <w:sz w:val="48"/>
          <w:szCs w:val="48"/>
        </w:rPr>
      </w:pPr>
    </w:p>
    <w:bookmarkEnd w:id="0"/>
    <w:bookmarkEnd w:id="1"/>
    <w:p w:rsidR="00C927B0" w:rsidRPr="00D93738" w:rsidRDefault="00C927B0" w:rsidP="00C927B0">
      <w:pPr>
        <w:jc w:val="both"/>
        <w:rPr>
          <w:rFonts w:ascii="Gill Sans MT" w:hAnsi="Gill Sans MT" w:cs="Arial"/>
          <w:sz w:val="48"/>
          <w:szCs w:val="48"/>
        </w:rPr>
      </w:pPr>
    </w:p>
    <w:p w:rsidR="00C927B0" w:rsidRPr="00D93738" w:rsidRDefault="00C927B0" w:rsidP="00C927B0">
      <w:pPr>
        <w:jc w:val="both"/>
        <w:rPr>
          <w:rFonts w:ascii="Gill Sans MT" w:hAnsi="Gill Sans MT" w:cs="Arial"/>
          <w:sz w:val="48"/>
          <w:szCs w:val="48"/>
        </w:rPr>
      </w:pPr>
    </w:p>
    <w:p w:rsidR="00C927B0" w:rsidRPr="00D93738" w:rsidRDefault="00C927B0" w:rsidP="00C927B0">
      <w:pPr>
        <w:jc w:val="both"/>
        <w:rPr>
          <w:rFonts w:ascii="Gill Sans MT" w:hAnsi="Gill Sans MT" w:cs="Arial"/>
          <w:sz w:val="48"/>
          <w:szCs w:val="48"/>
        </w:rPr>
      </w:pPr>
    </w:p>
    <w:p w:rsidR="00C927B0" w:rsidRPr="00D93738" w:rsidRDefault="00C927B0" w:rsidP="00C927B0">
      <w:pPr>
        <w:jc w:val="both"/>
        <w:rPr>
          <w:rFonts w:ascii="Gill Sans MT" w:hAnsi="Gill Sans MT" w:cs="Arial"/>
          <w:sz w:val="48"/>
          <w:szCs w:val="48"/>
        </w:rPr>
      </w:pPr>
    </w:p>
    <w:p w:rsidR="00C927B0" w:rsidRPr="00D93738" w:rsidRDefault="00C927B0" w:rsidP="00C927B0">
      <w:pPr>
        <w:jc w:val="both"/>
        <w:rPr>
          <w:rFonts w:ascii="Gill Sans MT" w:hAnsi="Gill Sans MT" w:cs="Arial"/>
          <w:sz w:val="48"/>
          <w:szCs w:val="48"/>
        </w:rPr>
      </w:pPr>
    </w:p>
    <w:p w:rsidR="003D54C8" w:rsidRPr="00D93738" w:rsidRDefault="003E67B0" w:rsidP="003E67B0">
      <w:pPr>
        <w:jc w:val="both"/>
        <w:rPr>
          <w:rFonts w:ascii="Gill Sans MT" w:hAnsi="Gill Sans MT" w:cs="Arial"/>
          <w:sz w:val="48"/>
          <w:szCs w:val="48"/>
        </w:rPr>
      </w:pPr>
      <w:r w:rsidRPr="00D93738">
        <w:rPr>
          <w:rFonts w:ascii="Gill Sans MT" w:hAnsi="Gill Sans MT" w:cs="Arial"/>
          <w:sz w:val="48"/>
          <w:szCs w:val="48"/>
        </w:rPr>
        <w:br w:type="page"/>
      </w:r>
    </w:p>
    <w:p w:rsidR="00CA539A" w:rsidRPr="00D93738" w:rsidRDefault="00CC21DF" w:rsidP="003E67B0">
      <w:pPr>
        <w:jc w:val="both"/>
        <w:rPr>
          <w:rFonts w:ascii="Gill Sans MT" w:hAnsi="Gill Sans MT" w:cs="Arial"/>
        </w:rPr>
      </w:pPr>
      <w:r w:rsidRPr="00CC21DF">
        <w:rPr>
          <w:rFonts w:ascii="Gill Sans MT" w:hAnsi="Gill Sans MT"/>
          <w:noProof/>
        </w:rPr>
        <w:lastRenderedPageBreak/>
        <w:pict>
          <v:shapetype id="_x0000_t202" coordsize="21600,21600" o:spt="202" path="m,l,21600r21600,l21600,xe">
            <v:stroke joinstyle="miter"/>
            <v:path gradientshapeok="t" o:connecttype="rect"/>
          </v:shapetype>
          <v:shape id="_x0000_s1035" type="#_x0000_t202" style="position:absolute;left:0;text-align:left;margin-left:0;margin-top:0;width:414pt;height:27pt;z-index:251654656" fillcolor="#69f" strokecolor="blue">
            <v:textbox>
              <w:txbxContent>
                <w:p w:rsidR="00E01FD8" w:rsidRPr="00CD765A" w:rsidRDefault="00E01FD8" w:rsidP="00915D6D">
                  <w:pPr>
                    <w:tabs>
                      <w:tab w:val="left" w:pos="720"/>
                    </w:tabs>
                    <w:rPr>
                      <w:rFonts w:ascii="Arial" w:hAnsi="Arial" w:cs="Arial"/>
                      <w:b/>
                      <w:sz w:val="28"/>
                      <w:szCs w:val="28"/>
                    </w:rPr>
                  </w:pPr>
                  <w:r w:rsidRPr="00987308">
                    <w:rPr>
                      <w:rFonts w:ascii="Arial" w:hAnsi="Arial" w:cs="Arial"/>
                      <w:b/>
                      <w:sz w:val="28"/>
                      <w:szCs w:val="28"/>
                    </w:rPr>
                    <w:t>1.</w:t>
                  </w:r>
                  <w:r w:rsidRPr="00987308">
                    <w:rPr>
                      <w:rFonts w:ascii="Arial" w:hAnsi="Arial" w:cs="Arial"/>
                      <w:b/>
                      <w:sz w:val="28"/>
                      <w:szCs w:val="28"/>
                    </w:rPr>
                    <w:tab/>
                  </w:r>
                  <w:r>
                    <w:rPr>
                      <w:rFonts w:ascii="Arial" w:hAnsi="Arial" w:cs="Arial"/>
                      <w:b/>
                      <w:sz w:val="28"/>
                      <w:szCs w:val="28"/>
                    </w:rPr>
                    <w:t>INTRODUCTION AND PURPOSE</w:t>
                  </w:r>
                </w:p>
              </w:txbxContent>
            </v:textbox>
            <w10:wrap type="square"/>
          </v:shape>
        </w:pict>
      </w:r>
    </w:p>
    <w:p w:rsidR="002E314B" w:rsidRPr="00D93738" w:rsidRDefault="002E314B" w:rsidP="00CE74FC">
      <w:pPr>
        <w:tabs>
          <w:tab w:val="left" w:pos="720"/>
        </w:tabs>
        <w:rPr>
          <w:rFonts w:ascii="Gill Sans MT" w:hAnsi="Gill Sans MT" w:cs="Arial"/>
          <w:b/>
        </w:rPr>
      </w:pPr>
      <w:r w:rsidRPr="00D93738">
        <w:rPr>
          <w:rFonts w:ascii="Gill Sans MT" w:hAnsi="Gill Sans MT" w:cs="Arial"/>
          <w:b/>
        </w:rPr>
        <w:t>Introduction</w:t>
      </w:r>
    </w:p>
    <w:p w:rsidR="002E314B" w:rsidRPr="00D93738" w:rsidRDefault="002E314B" w:rsidP="00CE74FC">
      <w:pPr>
        <w:tabs>
          <w:tab w:val="left" w:pos="720"/>
        </w:tabs>
        <w:rPr>
          <w:rFonts w:ascii="Gill Sans MT" w:hAnsi="Gill Sans MT" w:cs="Arial"/>
        </w:rPr>
      </w:pPr>
    </w:p>
    <w:p w:rsidR="00CE74FC" w:rsidRPr="00D93738" w:rsidRDefault="00EE4351" w:rsidP="00CE74FC">
      <w:pPr>
        <w:tabs>
          <w:tab w:val="left" w:pos="720"/>
        </w:tabs>
        <w:rPr>
          <w:rFonts w:ascii="Gill Sans MT" w:hAnsi="Gill Sans MT" w:cs="Arial"/>
          <w:b/>
          <w:sz w:val="28"/>
          <w:szCs w:val="28"/>
        </w:rPr>
      </w:pPr>
      <w:r w:rsidRPr="00D93738">
        <w:rPr>
          <w:rFonts w:ascii="Gill Sans MT" w:hAnsi="Gill Sans MT" w:cs="Arial"/>
        </w:rPr>
        <w:t>Each Local Authority, the three National Parks and Fire Authorities in Wales are required to produce an Improvement Plan</w:t>
      </w:r>
      <w:r w:rsidR="002B60B6" w:rsidRPr="00D93738">
        <w:rPr>
          <w:rFonts w:ascii="Gill Sans MT" w:hAnsi="Gill Sans MT" w:cs="Arial"/>
        </w:rPr>
        <w:t xml:space="preserve"> annually</w:t>
      </w:r>
      <w:r w:rsidRPr="00D93738">
        <w:rPr>
          <w:rFonts w:ascii="Gill Sans MT" w:hAnsi="Gill Sans MT" w:cs="Arial"/>
        </w:rPr>
        <w:t>.  T</w:t>
      </w:r>
      <w:r w:rsidR="00C22186" w:rsidRPr="00D93738">
        <w:rPr>
          <w:rFonts w:ascii="Gill Sans MT" w:hAnsi="Gill Sans MT" w:cs="Arial"/>
        </w:rPr>
        <w:t>he Improvement Plan sets out how the Authority will allocate its resources and work towards achieving its objectives. T</w:t>
      </w:r>
      <w:r w:rsidRPr="00D93738">
        <w:rPr>
          <w:rFonts w:ascii="Gill Sans MT" w:hAnsi="Gill Sans MT" w:cs="Arial"/>
        </w:rPr>
        <w:t>his is done in two parts.  Part 1, published in April, sets out the Authority’s plans for the new financial year</w:t>
      </w:r>
      <w:r w:rsidR="00C22186" w:rsidRPr="00D93738">
        <w:rPr>
          <w:rFonts w:ascii="Gill Sans MT" w:hAnsi="Gill Sans MT" w:cs="Arial"/>
        </w:rPr>
        <w:t>.</w:t>
      </w:r>
      <w:r w:rsidRPr="00D93738">
        <w:rPr>
          <w:rFonts w:ascii="Gill Sans MT" w:hAnsi="Gill Sans MT" w:cs="Arial"/>
        </w:rPr>
        <w:t xml:space="preserve"> </w:t>
      </w:r>
      <w:r w:rsidR="00C22186" w:rsidRPr="00D93738">
        <w:rPr>
          <w:rFonts w:ascii="Gill Sans MT" w:hAnsi="Gill Sans MT" w:cs="Arial"/>
        </w:rPr>
        <w:t xml:space="preserve">Part </w:t>
      </w:r>
      <w:r w:rsidR="002B60B6" w:rsidRPr="00D93738">
        <w:rPr>
          <w:rFonts w:ascii="Gill Sans MT" w:hAnsi="Gill Sans MT" w:cs="Arial"/>
        </w:rPr>
        <w:t>2</w:t>
      </w:r>
      <w:r w:rsidRPr="00D93738">
        <w:rPr>
          <w:rFonts w:ascii="Gill Sans MT" w:hAnsi="Gill Sans MT" w:cs="Arial"/>
        </w:rPr>
        <w:t xml:space="preserve">, published in October, looks back at the previous year’s </w:t>
      </w:r>
      <w:r w:rsidR="00C22186" w:rsidRPr="00D93738">
        <w:rPr>
          <w:rFonts w:ascii="Gill Sans MT" w:hAnsi="Gill Sans MT" w:cs="Arial"/>
        </w:rPr>
        <w:t xml:space="preserve">work targets and </w:t>
      </w:r>
      <w:r w:rsidRPr="00D93738">
        <w:rPr>
          <w:rFonts w:ascii="Gill Sans MT" w:hAnsi="Gill Sans MT" w:cs="Arial"/>
        </w:rPr>
        <w:t>achievements</w:t>
      </w:r>
      <w:r w:rsidR="00C22186" w:rsidRPr="00D93738">
        <w:rPr>
          <w:rFonts w:ascii="Gill Sans MT" w:hAnsi="Gill Sans MT" w:cs="Arial"/>
        </w:rPr>
        <w:t xml:space="preserve"> and based on this and consultations with its customers outlines the priority areas where further improvement is required</w:t>
      </w:r>
      <w:r w:rsidR="00B33582" w:rsidRPr="00D93738">
        <w:rPr>
          <w:rFonts w:ascii="Gill Sans MT" w:hAnsi="Gill Sans MT" w:cs="Arial"/>
        </w:rPr>
        <w:t xml:space="preserve"> in future years</w:t>
      </w:r>
      <w:r w:rsidR="00C22186" w:rsidRPr="00D93738">
        <w:rPr>
          <w:rFonts w:ascii="Gill Sans MT" w:hAnsi="Gill Sans MT" w:cs="Arial"/>
        </w:rPr>
        <w:t xml:space="preserve">. </w:t>
      </w:r>
    </w:p>
    <w:p w:rsidR="00CE74FC" w:rsidRPr="00D93738" w:rsidRDefault="00CE74FC" w:rsidP="00CE74FC">
      <w:pPr>
        <w:tabs>
          <w:tab w:val="left" w:pos="720"/>
        </w:tabs>
        <w:rPr>
          <w:rFonts w:ascii="Gill Sans MT" w:hAnsi="Gill Sans MT" w:cs="Arial"/>
          <w:b/>
          <w:sz w:val="28"/>
          <w:szCs w:val="28"/>
        </w:rPr>
      </w:pPr>
    </w:p>
    <w:p w:rsidR="002E314B" w:rsidRPr="00D93738" w:rsidRDefault="002E314B" w:rsidP="002E314B">
      <w:pPr>
        <w:jc w:val="both"/>
        <w:rPr>
          <w:rFonts w:ascii="Gill Sans MT" w:hAnsi="Gill Sans MT" w:cs="Arial"/>
          <w:b/>
        </w:rPr>
      </w:pPr>
      <w:r w:rsidRPr="00D93738">
        <w:rPr>
          <w:rFonts w:ascii="Gill Sans MT" w:hAnsi="Gill Sans MT" w:cs="Arial"/>
          <w:b/>
        </w:rPr>
        <w:t>Purpose</w:t>
      </w:r>
    </w:p>
    <w:p w:rsidR="003D54C8" w:rsidRPr="00D93738" w:rsidRDefault="003D54C8" w:rsidP="002E314B">
      <w:pPr>
        <w:jc w:val="both"/>
        <w:rPr>
          <w:rFonts w:ascii="Gill Sans MT" w:hAnsi="Gill Sans MT" w:cs="Arial"/>
          <w:b/>
        </w:rPr>
      </w:pPr>
    </w:p>
    <w:p w:rsidR="0013227E" w:rsidRPr="00D93738" w:rsidRDefault="002E314B" w:rsidP="002E314B">
      <w:pPr>
        <w:jc w:val="both"/>
        <w:rPr>
          <w:rFonts w:ascii="Gill Sans MT" w:hAnsi="Gill Sans MT" w:cs="Arial"/>
        </w:rPr>
      </w:pPr>
      <w:r w:rsidRPr="00D93738">
        <w:rPr>
          <w:rFonts w:ascii="Gill Sans MT" w:hAnsi="Gill Sans MT" w:cs="Arial"/>
        </w:rPr>
        <w:t>The Brecon Beacons National Park was designated in 1957 under the National Park and Access to Countryside Ac</w:t>
      </w:r>
      <w:r w:rsidR="00C56BF5" w:rsidRPr="00D93738">
        <w:rPr>
          <w:rFonts w:ascii="Gill Sans MT" w:hAnsi="Gill Sans MT" w:cs="Arial"/>
        </w:rPr>
        <w:t xml:space="preserve">t 1949.  The park covers 520 </w:t>
      </w:r>
      <w:r w:rsidR="0013227E" w:rsidRPr="00D93738">
        <w:rPr>
          <w:rFonts w:ascii="Gill Sans MT" w:hAnsi="Gill Sans MT" w:cs="Arial"/>
        </w:rPr>
        <w:t>square miles embracing some of the most enchanting parts o</w:t>
      </w:r>
      <w:r w:rsidR="00C56BF5" w:rsidRPr="00D93738">
        <w:rPr>
          <w:rFonts w:ascii="Gill Sans MT" w:hAnsi="Gill Sans MT" w:cs="Arial"/>
        </w:rPr>
        <w:t>f South Wales geographically unique in that it contains a wide range of dramatic landscapes, beautiful villages and a variety of distinctive cultures.</w:t>
      </w:r>
    </w:p>
    <w:p w:rsidR="0013227E" w:rsidRPr="00D93738" w:rsidRDefault="0013227E" w:rsidP="002E314B">
      <w:pPr>
        <w:jc w:val="both"/>
        <w:rPr>
          <w:rFonts w:ascii="Gill Sans MT" w:hAnsi="Gill Sans MT" w:cs="Arial"/>
        </w:rPr>
      </w:pPr>
    </w:p>
    <w:p w:rsidR="0013227E" w:rsidRPr="00D93738" w:rsidRDefault="0013227E" w:rsidP="0013227E">
      <w:pPr>
        <w:jc w:val="both"/>
        <w:rPr>
          <w:rFonts w:ascii="Gill Sans MT" w:hAnsi="Gill Sans MT" w:cs="Arial"/>
        </w:rPr>
      </w:pPr>
      <w:r w:rsidRPr="00D93738">
        <w:rPr>
          <w:rFonts w:ascii="Gill Sans MT" w:hAnsi="Gill Sans MT" w:cs="Arial"/>
        </w:rPr>
        <w:t xml:space="preserve">We have two statutory purposes and </w:t>
      </w:r>
      <w:r w:rsidR="002B60B6" w:rsidRPr="00D93738">
        <w:rPr>
          <w:rFonts w:ascii="Gill Sans MT" w:hAnsi="Gill Sans MT" w:cs="Arial"/>
        </w:rPr>
        <w:t xml:space="preserve">one </w:t>
      </w:r>
      <w:r w:rsidRPr="00D93738">
        <w:rPr>
          <w:rFonts w:ascii="Gill Sans MT" w:hAnsi="Gill Sans MT" w:cs="Arial"/>
        </w:rPr>
        <w:t>dut</w:t>
      </w:r>
      <w:r w:rsidR="002B60B6" w:rsidRPr="00D93738">
        <w:rPr>
          <w:rFonts w:ascii="Gill Sans MT" w:hAnsi="Gill Sans MT" w:cs="Arial"/>
        </w:rPr>
        <w:t>y</w:t>
      </w:r>
      <w:r w:rsidRPr="00D93738">
        <w:rPr>
          <w:rFonts w:ascii="Gill Sans MT" w:hAnsi="Gill Sans MT" w:cs="Arial"/>
        </w:rPr>
        <w:t>:-</w:t>
      </w:r>
    </w:p>
    <w:p w:rsidR="0013227E" w:rsidRPr="00D93738" w:rsidRDefault="0013227E" w:rsidP="0013227E">
      <w:pPr>
        <w:jc w:val="both"/>
        <w:rPr>
          <w:rFonts w:ascii="Gill Sans MT" w:hAnsi="Gill Sans MT" w:cs="Arial"/>
        </w:rPr>
      </w:pPr>
    </w:p>
    <w:p w:rsidR="0013227E" w:rsidRPr="00D93738" w:rsidRDefault="0013227E" w:rsidP="0013227E">
      <w:pPr>
        <w:numPr>
          <w:ilvl w:val="0"/>
          <w:numId w:val="25"/>
        </w:numPr>
        <w:jc w:val="both"/>
        <w:rPr>
          <w:rFonts w:ascii="Gill Sans MT" w:hAnsi="Gill Sans MT" w:cs="Arial"/>
        </w:rPr>
      </w:pPr>
      <w:r w:rsidRPr="00D93738">
        <w:rPr>
          <w:rFonts w:ascii="Gill Sans MT" w:hAnsi="Gill Sans MT" w:cs="Arial"/>
        </w:rPr>
        <w:t>To conserve and enhance the natural beauty, wildlife and cultural heritage;</w:t>
      </w:r>
    </w:p>
    <w:p w:rsidR="0013227E" w:rsidRPr="00D93738" w:rsidRDefault="0013227E" w:rsidP="0013227E">
      <w:pPr>
        <w:jc w:val="both"/>
        <w:rPr>
          <w:rFonts w:ascii="Gill Sans MT" w:hAnsi="Gill Sans MT" w:cs="Arial"/>
        </w:rPr>
      </w:pPr>
    </w:p>
    <w:p w:rsidR="0013227E" w:rsidRPr="00D93738" w:rsidRDefault="0013227E" w:rsidP="0013227E">
      <w:pPr>
        <w:numPr>
          <w:ilvl w:val="0"/>
          <w:numId w:val="25"/>
        </w:numPr>
        <w:jc w:val="both"/>
        <w:rPr>
          <w:rFonts w:ascii="Gill Sans MT" w:hAnsi="Gill Sans MT" w:cs="Arial"/>
        </w:rPr>
      </w:pPr>
      <w:r w:rsidRPr="00D93738">
        <w:rPr>
          <w:rFonts w:ascii="Gill Sans MT" w:hAnsi="Gill Sans MT" w:cs="Arial"/>
        </w:rPr>
        <w:t>To promote opportunities for the understanding and enjoyment of the special qualities of those areas by the public.</w:t>
      </w:r>
    </w:p>
    <w:p w:rsidR="0013227E" w:rsidRPr="00D93738" w:rsidRDefault="0013227E" w:rsidP="0013227E">
      <w:pPr>
        <w:jc w:val="both"/>
        <w:rPr>
          <w:rFonts w:ascii="Gill Sans MT" w:hAnsi="Gill Sans MT" w:cs="Arial"/>
        </w:rPr>
      </w:pPr>
    </w:p>
    <w:p w:rsidR="002E314B" w:rsidRPr="00D93738" w:rsidRDefault="0013227E" w:rsidP="0013227E">
      <w:pPr>
        <w:jc w:val="both"/>
        <w:rPr>
          <w:rFonts w:ascii="Gill Sans MT" w:hAnsi="Gill Sans MT" w:cs="Arial"/>
        </w:rPr>
      </w:pPr>
      <w:r w:rsidRPr="00D93738">
        <w:rPr>
          <w:rFonts w:ascii="Gill Sans MT" w:hAnsi="Gill Sans MT" w:cs="Arial"/>
        </w:rPr>
        <w:t>Our duty is to seek to foster the economic and social well being of local communities.</w:t>
      </w:r>
    </w:p>
    <w:p w:rsidR="0013227E" w:rsidRPr="00D93738" w:rsidRDefault="0013227E" w:rsidP="0013227E">
      <w:pPr>
        <w:jc w:val="both"/>
        <w:rPr>
          <w:rFonts w:ascii="Gill Sans MT" w:hAnsi="Gill Sans MT" w:cs="Arial"/>
          <w:b/>
          <w:sz w:val="28"/>
          <w:szCs w:val="28"/>
        </w:rPr>
      </w:pPr>
    </w:p>
    <w:p w:rsidR="003D54C8" w:rsidRPr="00D93738" w:rsidRDefault="003D54C8" w:rsidP="00CE74FC">
      <w:pPr>
        <w:tabs>
          <w:tab w:val="left" w:pos="720"/>
        </w:tabs>
        <w:rPr>
          <w:rFonts w:ascii="Gill Sans MT" w:hAnsi="Gill Sans MT" w:cs="Arial"/>
          <w:b/>
          <w:sz w:val="28"/>
          <w:szCs w:val="28"/>
        </w:rPr>
      </w:pPr>
    </w:p>
    <w:p w:rsidR="00CE74FC" w:rsidRPr="00D93738" w:rsidRDefault="00CE74FC" w:rsidP="00CE74FC">
      <w:pPr>
        <w:tabs>
          <w:tab w:val="left" w:pos="720"/>
        </w:tabs>
        <w:rPr>
          <w:rFonts w:ascii="Gill Sans MT" w:hAnsi="Gill Sans MT" w:cs="Arial"/>
          <w:b/>
          <w:sz w:val="28"/>
          <w:szCs w:val="28"/>
        </w:rPr>
      </w:pPr>
      <w:r w:rsidRPr="00D93738">
        <w:rPr>
          <w:rFonts w:ascii="Gill Sans MT" w:hAnsi="Gill Sans MT" w:cs="Arial"/>
          <w:b/>
          <w:sz w:val="28"/>
          <w:szCs w:val="28"/>
        </w:rPr>
        <w:t>2.</w:t>
      </w:r>
      <w:r w:rsidRPr="00D93738">
        <w:rPr>
          <w:rFonts w:ascii="Gill Sans MT" w:hAnsi="Gill Sans MT" w:cs="Arial"/>
          <w:b/>
          <w:sz w:val="28"/>
          <w:szCs w:val="28"/>
        </w:rPr>
        <w:tab/>
        <w:t>CORPORATE AIM AND VISION</w:t>
      </w:r>
    </w:p>
    <w:p w:rsidR="00B33582" w:rsidRPr="00D93738" w:rsidRDefault="00B33582" w:rsidP="00987308">
      <w:pPr>
        <w:jc w:val="both"/>
        <w:rPr>
          <w:rFonts w:ascii="Gill Sans MT" w:hAnsi="Gill Sans MT" w:cs="Arial"/>
        </w:rPr>
      </w:pPr>
    </w:p>
    <w:p w:rsidR="001325F9" w:rsidRPr="00D93738" w:rsidRDefault="001325F9" w:rsidP="00987308">
      <w:pPr>
        <w:jc w:val="both"/>
        <w:rPr>
          <w:rFonts w:ascii="Gill Sans MT" w:hAnsi="Gill Sans MT" w:cs="Arial"/>
        </w:rPr>
      </w:pPr>
      <w:r w:rsidRPr="00D93738">
        <w:rPr>
          <w:rFonts w:ascii="Gill Sans MT" w:hAnsi="Gill Sans MT" w:cs="Arial"/>
        </w:rPr>
        <w:t xml:space="preserve">The Aim, Vision and Strategic Intentions of the </w:t>
      </w:r>
      <w:r w:rsidR="00B33582" w:rsidRPr="00D93738">
        <w:rPr>
          <w:rFonts w:ascii="Gill Sans MT" w:hAnsi="Gill Sans MT" w:cs="Arial"/>
        </w:rPr>
        <w:t>Authority are</w:t>
      </w:r>
      <w:r w:rsidRPr="00D93738">
        <w:rPr>
          <w:rFonts w:ascii="Gill Sans MT" w:hAnsi="Gill Sans MT" w:cs="Arial"/>
        </w:rPr>
        <w:t xml:space="preserve"> identified in the ‘Future Directions’ document adopted by the National Park Authority on 2 April 2004. The content of the document is subject to periodic review and Future Directions will inform the Authority’s corporate direction and business planning over the next twenty years. Future Directions recognises the importance of the National Park’s designation – locally, nationally and internationally and brings the concept of sustainability to the forefront of our thinking.</w:t>
      </w:r>
    </w:p>
    <w:p w:rsidR="001325F9" w:rsidRPr="00D93738" w:rsidRDefault="001325F9" w:rsidP="001325F9">
      <w:pPr>
        <w:rPr>
          <w:rFonts w:ascii="Gill Sans MT" w:hAnsi="Gill Sans MT" w:cs="Arial"/>
        </w:rPr>
      </w:pPr>
    </w:p>
    <w:p w:rsidR="001325F9" w:rsidRPr="00D93738" w:rsidRDefault="001325F9" w:rsidP="00987308">
      <w:pPr>
        <w:jc w:val="both"/>
        <w:rPr>
          <w:rFonts w:ascii="Gill Sans MT" w:hAnsi="Gill Sans MT" w:cs="Arial"/>
          <w:b/>
        </w:rPr>
      </w:pPr>
      <w:r w:rsidRPr="00D93738">
        <w:rPr>
          <w:rFonts w:ascii="Gill Sans MT" w:hAnsi="Gill Sans MT" w:cs="Arial"/>
          <w:b/>
          <w:u w:val="single"/>
        </w:rPr>
        <w:t>OUR AIM</w:t>
      </w:r>
      <w:r w:rsidRPr="00D93738">
        <w:rPr>
          <w:rFonts w:ascii="Gill Sans MT" w:hAnsi="Gill Sans MT" w:cs="Arial"/>
          <w:b/>
        </w:rPr>
        <w:t xml:space="preserve"> is to achieve widespread understanding and support for the National Park as a protected landscape which will be recognised as a valued local, national and international asset.</w:t>
      </w:r>
    </w:p>
    <w:p w:rsidR="001325F9" w:rsidRPr="00D93738" w:rsidRDefault="001325F9" w:rsidP="001325F9">
      <w:pPr>
        <w:rPr>
          <w:rFonts w:ascii="Gill Sans MT" w:hAnsi="Gill Sans MT" w:cs="Arial"/>
          <w:b/>
        </w:rPr>
      </w:pPr>
    </w:p>
    <w:p w:rsidR="001325F9" w:rsidRPr="00D93738" w:rsidRDefault="001325F9" w:rsidP="00987308">
      <w:pPr>
        <w:jc w:val="both"/>
        <w:rPr>
          <w:rFonts w:ascii="Gill Sans MT" w:hAnsi="Gill Sans MT" w:cs="Arial"/>
          <w:b/>
        </w:rPr>
      </w:pPr>
      <w:r w:rsidRPr="00D93738">
        <w:rPr>
          <w:rFonts w:ascii="Gill Sans MT" w:hAnsi="Gill Sans MT" w:cs="Arial"/>
          <w:b/>
          <w:u w:val="single"/>
        </w:rPr>
        <w:t>OUR VISION</w:t>
      </w:r>
      <w:r w:rsidRPr="00D93738">
        <w:rPr>
          <w:rFonts w:ascii="Gill Sans MT" w:hAnsi="Gill Sans MT" w:cs="Arial"/>
          <w:b/>
        </w:rPr>
        <w:t xml:space="preserve"> is that the Park’s landscape is managed sustainably with widespread appreciation of its special qualities and where local communities benefit from its designation.</w:t>
      </w:r>
    </w:p>
    <w:p w:rsidR="001325F9" w:rsidRPr="00D93738" w:rsidRDefault="001325F9" w:rsidP="001325F9">
      <w:pPr>
        <w:rPr>
          <w:rFonts w:ascii="Gill Sans MT" w:hAnsi="Gill Sans MT" w:cs="Arial"/>
          <w:b/>
        </w:rPr>
      </w:pPr>
    </w:p>
    <w:p w:rsidR="001325F9" w:rsidRPr="00D93738" w:rsidRDefault="001325F9" w:rsidP="00987308">
      <w:pPr>
        <w:jc w:val="both"/>
        <w:rPr>
          <w:rFonts w:ascii="Gill Sans MT" w:hAnsi="Gill Sans MT" w:cs="Arial"/>
        </w:rPr>
      </w:pPr>
      <w:r w:rsidRPr="00D93738">
        <w:rPr>
          <w:rFonts w:ascii="Gill Sans MT" w:hAnsi="Gill Sans MT" w:cs="Arial"/>
        </w:rPr>
        <w:lastRenderedPageBreak/>
        <w:t>Future Directions delivers the intentions of the Brecon Beacons National Park Authority under the following heading and sub-headings:-</w:t>
      </w:r>
    </w:p>
    <w:p w:rsidR="001325F9" w:rsidRPr="00D93738" w:rsidRDefault="001325F9" w:rsidP="001325F9">
      <w:pPr>
        <w:rPr>
          <w:rFonts w:ascii="Gill Sans MT" w:hAnsi="Gill Sans MT" w:cs="Arial"/>
        </w:rPr>
      </w:pPr>
    </w:p>
    <w:p w:rsidR="001325F9" w:rsidRPr="00D93738" w:rsidRDefault="001325F9" w:rsidP="00987308">
      <w:pPr>
        <w:jc w:val="both"/>
        <w:rPr>
          <w:rFonts w:ascii="Gill Sans MT" w:hAnsi="Gill Sans MT" w:cs="Arial"/>
        </w:rPr>
      </w:pPr>
      <w:r w:rsidRPr="00D93738">
        <w:rPr>
          <w:rFonts w:ascii="Gill Sans MT" w:hAnsi="Gill Sans MT" w:cs="Arial"/>
          <w:b/>
          <w:u w:val="single"/>
        </w:rPr>
        <w:t>Conservation and Enhancement</w:t>
      </w:r>
      <w:r w:rsidRPr="00D93738">
        <w:rPr>
          <w:rFonts w:ascii="Gill Sans MT" w:hAnsi="Gill Sans MT" w:cs="Arial"/>
        </w:rPr>
        <w:t xml:space="preserve"> </w:t>
      </w:r>
      <w:r w:rsidR="00C05EFF" w:rsidRPr="00D93738">
        <w:rPr>
          <w:rFonts w:ascii="Gill Sans MT" w:hAnsi="Gill Sans MT" w:cs="Arial"/>
        </w:rPr>
        <w:t>-</w:t>
      </w:r>
      <w:r w:rsidRPr="00D93738">
        <w:rPr>
          <w:rFonts w:ascii="Gill Sans MT" w:hAnsi="Gill Sans MT" w:cs="Arial"/>
        </w:rPr>
        <w:t xml:space="preserve"> The National Park Authority will conserve and enhance the natural beauty, wildlife and cultural heritage of the Park in the following ways:</w:t>
      </w:r>
    </w:p>
    <w:p w:rsidR="001325F9" w:rsidRPr="00D93738" w:rsidRDefault="001325F9" w:rsidP="001325F9">
      <w:pPr>
        <w:rPr>
          <w:rFonts w:ascii="Gill Sans MT" w:hAnsi="Gill Sans MT" w:cs="Arial"/>
        </w:rPr>
      </w:pPr>
    </w:p>
    <w:p w:rsidR="001325F9" w:rsidRPr="00D93738" w:rsidRDefault="001325F9" w:rsidP="001325F9">
      <w:pPr>
        <w:numPr>
          <w:ilvl w:val="0"/>
          <w:numId w:val="4"/>
        </w:numPr>
        <w:rPr>
          <w:rFonts w:ascii="Gill Sans MT" w:hAnsi="Gill Sans MT" w:cs="Arial"/>
        </w:rPr>
      </w:pPr>
      <w:r w:rsidRPr="00D93738">
        <w:rPr>
          <w:rFonts w:ascii="Gill Sans MT" w:hAnsi="Gill Sans MT" w:cs="Arial"/>
        </w:rPr>
        <w:t>Landscape</w:t>
      </w:r>
    </w:p>
    <w:p w:rsidR="001325F9" w:rsidRPr="00D93738" w:rsidRDefault="001325F9" w:rsidP="001325F9">
      <w:pPr>
        <w:numPr>
          <w:ilvl w:val="0"/>
          <w:numId w:val="4"/>
        </w:numPr>
        <w:rPr>
          <w:rFonts w:ascii="Gill Sans MT" w:hAnsi="Gill Sans MT" w:cs="Arial"/>
        </w:rPr>
      </w:pPr>
      <w:r w:rsidRPr="00D93738">
        <w:rPr>
          <w:rFonts w:ascii="Gill Sans MT" w:hAnsi="Gill Sans MT" w:cs="Arial"/>
        </w:rPr>
        <w:t>Biodiversity</w:t>
      </w:r>
    </w:p>
    <w:p w:rsidR="001325F9" w:rsidRPr="00D93738" w:rsidRDefault="001325F9" w:rsidP="001325F9">
      <w:pPr>
        <w:numPr>
          <w:ilvl w:val="0"/>
          <w:numId w:val="4"/>
        </w:numPr>
        <w:rPr>
          <w:rFonts w:ascii="Gill Sans MT" w:hAnsi="Gill Sans MT" w:cs="Arial"/>
        </w:rPr>
      </w:pPr>
      <w:r w:rsidRPr="00D93738">
        <w:rPr>
          <w:rFonts w:ascii="Gill Sans MT" w:hAnsi="Gill Sans MT" w:cs="Arial"/>
        </w:rPr>
        <w:t>Earth Heritage</w:t>
      </w:r>
    </w:p>
    <w:p w:rsidR="001325F9" w:rsidRPr="00D93738" w:rsidRDefault="001325F9" w:rsidP="001325F9">
      <w:pPr>
        <w:numPr>
          <w:ilvl w:val="0"/>
          <w:numId w:val="4"/>
        </w:numPr>
        <w:rPr>
          <w:rFonts w:ascii="Gill Sans MT" w:hAnsi="Gill Sans MT" w:cs="Arial"/>
        </w:rPr>
      </w:pPr>
      <w:r w:rsidRPr="00D93738">
        <w:rPr>
          <w:rFonts w:ascii="Gill Sans MT" w:hAnsi="Gill Sans MT" w:cs="Arial"/>
        </w:rPr>
        <w:t>Cultural Heritage</w:t>
      </w:r>
    </w:p>
    <w:p w:rsidR="001325F9" w:rsidRPr="00D93738" w:rsidRDefault="001325F9" w:rsidP="001325F9">
      <w:pPr>
        <w:rPr>
          <w:rFonts w:ascii="Gill Sans MT" w:hAnsi="Gill Sans MT" w:cs="Arial"/>
        </w:rPr>
      </w:pPr>
    </w:p>
    <w:p w:rsidR="001325F9" w:rsidRPr="00D93738" w:rsidRDefault="001325F9" w:rsidP="00987308">
      <w:pPr>
        <w:jc w:val="both"/>
        <w:rPr>
          <w:rFonts w:ascii="Gill Sans MT" w:hAnsi="Gill Sans MT" w:cs="Arial"/>
        </w:rPr>
      </w:pPr>
      <w:r w:rsidRPr="00D93738">
        <w:rPr>
          <w:rFonts w:ascii="Gill Sans MT" w:hAnsi="Gill Sans MT" w:cs="Arial"/>
          <w:b/>
          <w:u w:val="single"/>
        </w:rPr>
        <w:t>Promoting Understanding</w:t>
      </w:r>
      <w:r w:rsidRPr="00D93738">
        <w:rPr>
          <w:rFonts w:ascii="Gill Sans MT" w:hAnsi="Gill Sans MT" w:cs="Arial"/>
        </w:rPr>
        <w:t xml:space="preserve"> </w:t>
      </w:r>
      <w:r w:rsidR="00C05EFF" w:rsidRPr="00D93738">
        <w:rPr>
          <w:rFonts w:ascii="Gill Sans MT" w:hAnsi="Gill Sans MT" w:cs="Arial"/>
        </w:rPr>
        <w:t>-</w:t>
      </w:r>
      <w:r w:rsidRPr="00D93738">
        <w:rPr>
          <w:rFonts w:ascii="Gill Sans MT" w:hAnsi="Gill Sans MT" w:cs="Arial"/>
        </w:rPr>
        <w:t xml:space="preserve"> The National Park Authority will use its information, interpretation and education services to promote understanding of the Park’s special qualities by:</w:t>
      </w:r>
    </w:p>
    <w:p w:rsidR="001325F9" w:rsidRPr="00D93738" w:rsidRDefault="001325F9" w:rsidP="001325F9">
      <w:pPr>
        <w:rPr>
          <w:rFonts w:ascii="Gill Sans MT" w:hAnsi="Gill Sans MT" w:cs="Arial"/>
        </w:rPr>
      </w:pPr>
    </w:p>
    <w:p w:rsidR="001325F9" w:rsidRPr="00D93738" w:rsidRDefault="001325F9" w:rsidP="001325F9">
      <w:pPr>
        <w:numPr>
          <w:ilvl w:val="0"/>
          <w:numId w:val="5"/>
        </w:numPr>
        <w:rPr>
          <w:rFonts w:ascii="Gill Sans MT" w:hAnsi="Gill Sans MT" w:cs="Arial"/>
        </w:rPr>
      </w:pPr>
      <w:r w:rsidRPr="00D93738">
        <w:rPr>
          <w:rFonts w:ascii="Gill Sans MT" w:hAnsi="Gill Sans MT" w:cs="Arial"/>
        </w:rPr>
        <w:t>Raising Awareness</w:t>
      </w:r>
    </w:p>
    <w:p w:rsidR="001325F9" w:rsidRPr="00D93738" w:rsidRDefault="001325F9" w:rsidP="001325F9">
      <w:pPr>
        <w:numPr>
          <w:ilvl w:val="0"/>
          <w:numId w:val="5"/>
        </w:numPr>
        <w:rPr>
          <w:rFonts w:ascii="Gill Sans MT" w:hAnsi="Gill Sans MT" w:cs="Arial"/>
        </w:rPr>
      </w:pPr>
      <w:r w:rsidRPr="00D93738">
        <w:rPr>
          <w:rFonts w:ascii="Gill Sans MT" w:hAnsi="Gill Sans MT" w:cs="Arial"/>
        </w:rPr>
        <w:t>Promoting Enjoyment</w:t>
      </w:r>
    </w:p>
    <w:p w:rsidR="001325F9" w:rsidRPr="00D93738" w:rsidRDefault="001325F9" w:rsidP="001325F9">
      <w:pPr>
        <w:rPr>
          <w:rFonts w:ascii="Gill Sans MT" w:hAnsi="Gill Sans MT" w:cs="Arial"/>
        </w:rPr>
      </w:pPr>
    </w:p>
    <w:p w:rsidR="001325F9" w:rsidRPr="00D93738" w:rsidRDefault="001325F9" w:rsidP="00987308">
      <w:pPr>
        <w:jc w:val="both"/>
        <w:rPr>
          <w:rFonts w:ascii="Gill Sans MT" w:hAnsi="Gill Sans MT" w:cs="Arial"/>
        </w:rPr>
      </w:pPr>
      <w:r w:rsidRPr="00D93738">
        <w:rPr>
          <w:rFonts w:ascii="Gill Sans MT" w:hAnsi="Gill Sans MT" w:cs="Arial"/>
          <w:b/>
          <w:u w:val="single"/>
        </w:rPr>
        <w:t>Vibrant Sustainable Communities</w:t>
      </w:r>
      <w:r w:rsidRPr="00D93738">
        <w:rPr>
          <w:rFonts w:ascii="Gill Sans MT" w:hAnsi="Gill Sans MT" w:cs="Arial"/>
        </w:rPr>
        <w:t xml:space="preserve"> - The National Park Authority will foster the social and economic well being of the local communities within the Park by promoting:</w:t>
      </w:r>
    </w:p>
    <w:p w:rsidR="001325F9" w:rsidRPr="00D93738" w:rsidRDefault="001325F9" w:rsidP="001325F9">
      <w:pPr>
        <w:rPr>
          <w:rFonts w:ascii="Gill Sans MT" w:hAnsi="Gill Sans MT" w:cs="Arial"/>
        </w:rPr>
      </w:pPr>
    </w:p>
    <w:p w:rsidR="001325F9" w:rsidRPr="00D93738" w:rsidRDefault="001325F9" w:rsidP="001325F9">
      <w:pPr>
        <w:numPr>
          <w:ilvl w:val="0"/>
          <w:numId w:val="6"/>
        </w:numPr>
        <w:rPr>
          <w:rFonts w:ascii="Gill Sans MT" w:hAnsi="Gill Sans MT" w:cs="Arial"/>
        </w:rPr>
      </w:pPr>
      <w:r w:rsidRPr="00D93738">
        <w:rPr>
          <w:rFonts w:ascii="Gill Sans MT" w:hAnsi="Gill Sans MT" w:cs="Arial"/>
        </w:rPr>
        <w:t>Sustainable Economic Activity</w:t>
      </w:r>
    </w:p>
    <w:p w:rsidR="001325F9" w:rsidRPr="00D93738" w:rsidRDefault="001325F9" w:rsidP="001325F9">
      <w:pPr>
        <w:numPr>
          <w:ilvl w:val="0"/>
          <w:numId w:val="6"/>
        </w:numPr>
        <w:rPr>
          <w:rFonts w:ascii="Gill Sans MT" w:hAnsi="Gill Sans MT" w:cs="Arial"/>
        </w:rPr>
      </w:pPr>
      <w:r w:rsidRPr="00D93738">
        <w:rPr>
          <w:rFonts w:ascii="Gill Sans MT" w:hAnsi="Gill Sans MT" w:cs="Arial"/>
        </w:rPr>
        <w:t>Thriving Healthy Communities</w:t>
      </w:r>
    </w:p>
    <w:p w:rsidR="001325F9" w:rsidRPr="00D93738" w:rsidRDefault="001325F9" w:rsidP="001325F9">
      <w:pPr>
        <w:numPr>
          <w:ilvl w:val="0"/>
          <w:numId w:val="6"/>
        </w:numPr>
        <w:rPr>
          <w:rFonts w:ascii="Gill Sans MT" w:hAnsi="Gill Sans MT" w:cs="Arial"/>
        </w:rPr>
      </w:pPr>
      <w:r w:rsidRPr="00D93738">
        <w:rPr>
          <w:rFonts w:ascii="Gill Sans MT" w:hAnsi="Gill Sans MT" w:cs="Arial"/>
        </w:rPr>
        <w:t>Sustainable Transport</w:t>
      </w:r>
    </w:p>
    <w:p w:rsidR="001325F9" w:rsidRPr="00D93738" w:rsidRDefault="001325F9" w:rsidP="001325F9">
      <w:pPr>
        <w:rPr>
          <w:rFonts w:ascii="Gill Sans MT" w:hAnsi="Gill Sans MT" w:cs="Arial"/>
          <w:b/>
        </w:rPr>
      </w:pPr>
    </w:p>
    <w:p w:rsidR="007A5B91" w:rsidRDefault="001325F9" w:rsidP="00987308">
      <w:pPr>
        <w:jc w:val="both"/>
        <w:rPr>
          <w:rFonts w:ascii="Gill Sans MT" w:hAnsi="Gill Sans MT" w:cs="Arial"/>
        </w:rPr>
      </w:pPr>
      <w:r w:rsidRPr="00D93738">
        <w:rPr>
          <w:rFonts w:ascii="Gill Sans MT" w:hAnsi="Gill Sans MT" w:cs="Arial"/>
        </w:rPr>
        <w:t>The delivery of Future Directions will be facilitated through the Authority’s Corporate Improvement</w:t>
      </w:r>
      <w:r w:rsidR="00B33582" w:rsidRPr="00D93738">
        <w:rPr>
          <w:rFonts w:ascii="Gill Sans MT" w:hAnsi="Gill Sans MT" w:cs="Arial"/>
        </w:rPr>
        <w:t xml:space="preserve"> Objectives set out in Section 3</w:t>
      </w:r>
      <w:r w:rsidRPr="00D93738">
        <w:rPr>
          <w:rFonts w:ascii="Gill Sans MT" w:hAnsi="Gill Sans MT" w:cs="Arial"/>
        </w:rPr>
        <w:t xml:space="preserve"> of th</w:t>
      </w:r>
      <w:r w:rsidR="00B33582" w:rsidRPr="00D93738">
        <w:rPr>
          <w:rFonts w:ascii="Gill Sans MT" w:hAnsi="Gill Sans MT" w:cs="Arial"/>
        </w:rPr>
        <w:t xml:space="preserve">is </w:t>
      </w:r>
      <w:r w:rsidRPr="00D93738">
        <w:rPr>
          <w:rFonts w:ascii="Gill Sans MT" w:hAnsi="Gill Sans MT" w:cs="Arial"/>
        </w:rPr>
        <w:t>Business and Improvement Plan.</w:t>
      </w:r>
    </w:p>
    <w:p w:rsidR="007A5B91" w:rsidRDefault="007A5B91">
      <w:pPr>
        <w:rPr>
          <w:rFonts w:ascii="Gill Sans MT" w:hAnsi="Gill Sans MT" w:cs="Arial"/>
        </w:rPr>
      </w:pPr>
      <w:r>
        <w:rPr>
          <w:rFonts w:ascii="Gill Sans MT" w:hAnsi="Gill Sans MT" w:cs="Arial"/>
        </w:rPr>
        <w:br w:type="page"/>
      </w:r>
    </w:p>
    <w:p w:rsidR="003D54C8" w:rsidRPr="00D93738" w:rsidRDefault="003D54C8" w:rsidP="001C2849">
      <w:pPr>
        <w:jc w:val="both"/>
        <w:rPr>
          <w:rFonts w:ascii="Gill Sans MT" w:hAnsi="Gill Sans MT" w:cs="Arial"/>
          <w:sz w:val="28"/>
          <w:szCs w:val="28"/>
        </w:rPr>
      </w:pPr>
    </w:p>
    <w:p w:rsidR="00D02024" w:rsidRPr="00D93738" w:rsidRDefault="00CC21DF" w:rsidP="001C2849">
      <w:pPr>
        <w:jc w:val="both"/>
        <w:rPr>
          <w:rFonts w:ascii="Gill Sans MT" w:hAnsi="Gill Sans MT" w:cs="Arial"/>
          <w:b/>
        </w:rPr>
      </w:pPr>
      <w:r w:rsidRPr="00CC21DF">
        <w:rPr>
          <w:rFonts w:ascii="Gill Sans MT" w:hAnsi="Gill Sans MT"/>
          <w:b/>
          <w:noProof/>
        </w:rPr>
        <w:pict>
          <v:shape id="_x0000_s1036" type="#_x0000_t202" style="position:absolute;left:0;text-align:left;margin-left:0;margin-top:0;width:414pt;height:24.05pt;z-index:251655680" fillcolor="#69f" strokecolor="blue">
            <v:textbox style="mso-next-textbox:#_x0000_s1036;mso-fit-shape-to-text:t">
              <w:txbxContent>
                <w:p w:rsidR="00E01FD8" w:rsidRPr="00013A2B" w:rsidRDefault="00E01FD8" w:rsidP="00915D6D">
                  <w:pPr>
                    <w:tabs>
                      <w:tab w:val="left" w:pos="720"/>
                    </w:tabs>
                    <w:jc w:val="both"/>
                    <w:rPr>
                      <w:rFonts w:ascii="Arial" w:hAnsi="Arial" w:cs="Arial"/>
                      <w:b/>
                      <w:sz w:val="28"/>
                      <w:szCs w:val="28"/>
                    </w:rPr>
                  </w:pPr>
                  <w:r>
                    <w:rPr>
                      <w:rFonts w:ascii="Arial" w:hAnsi="Arial" w:cs="Arial"/>
                      <w:b/>
                      <w:sz w:val="28"/>
                      <w:szCs w:val="28"/>
                    </w:rPr>
                    <w:t>3</w:t>
                  </w:r>
                  <w:r w:rsidRPr="00987308">
                    <w:rPr>
                      <w:rFonts w:ascii="Arial" w:hAnsi="Arial" w:cs="Arial"/>
                      <w:b/>
                      <w:sz w:val="28"/>
                      <w:szCs w:val="28"/>
                    </w:rPr>
                    <w:t>.</w:t>
                  </w:r>
                  <w:r w:rsidRPr="00987308">
                    <w:rPr>
                      <w:rFonts w:ascii="Arial" w:hAnsi="Arial" w:cs="Arial"/>
                      <w:b/>
                      <w:sz w:val="28"/>
                      <w:szCs w:val="28"/>
                    </w:rPr>
                    <w:tab/>
                    <w:t>C</w:t>
                  </w:r>
                  <w:r>
                    <w:rPr>
                      <w:rFonts w:ascii="Arial" w:hAnsi="Arial" w:cs="Arial"/>
                      <w:b/>
                      <w:sz w:val="28"/>
                      <w:szCs w:val="28"/>
                    </w:rPr>
                    <w:t>ORPORATE IMPROVEMENT OBJECTIVES</w:t>
                  </w:r>
                </w:p>
              </w:txbxContent>
            </v:textbox>
            <w10:wrap type="square"/>
          </v:shape>
        </w:pict>
      </w:r>
      <w:r w:rsidR="00D02024" w:rsidRPr="00D93738">
        <w:rPr>
          <w:rFonts w:ascii="Gill Sans MT" w:hAnsi="Gill Sans MT" w:cs="Arial"/>
          <w:b/>
        </w:rPr>
        <w:t xml:space="preserve">The Authority has set the following </w:t>
      </w:r>
      <w:r w:rsidR="00804E19" w:rsidRPr="00D93738">
        <w:rPr>
          <w:rFonts w:ascii="Gill Sans MT" w:hAnsi="Gill Sans MT" w:cs="Arial"/>
          <w:b/>
        </w:rPr>
        <w:t>t</w:t>
      </w:r>
      <w:r w:rsidR="00B33582" w:rsidRPr="00D93738">
        <w:rPr>
          <w:rFonts w:ascii="Gill Sans MT" w:hAnsi="Gill Sans MT" w:cs="Arial"/>
          <w:b/>
        </w:rPr>
        <w:t>en</w:t>
      </w:r>
      <w:r w:rsidR="002B60B6" w:rsidRPr="00D93738">
        <w:rPr>
          <w:rFonts w:ascii="Gill Sans MT" w:hAnsi="Gill Sans MT" w:cs="Arial"/>
          <w:b/>
        </w:rPr>
        <w:t xml:space="preserve"> medium-</w:t>
      </w:r>
      <w:r w:rsidR="00D02024" w:rsidRPr="00D93738">
        <w:rPr>
          <w:rFonts w:ascii="Gill Sans MT" w:hAnsi="Gill Sans MT" w:cs="Arial"/>
          <w:b/>
        </w:rPr>
        <w:t>term Corporate Objectives for 200</w:t>
      </w:r>
      <w:r w:rsidR="00251D1F" w:rsidRPr="00D93738">
        <w:rPr>
          <w:rFonts w:ascii="Gill Sans MT" w:hAnsi="Gill Sans MT" w:cs="Arial"/>
          <w:b/>
        </w:rPr>
        <w:t>8</w:t>
      </w:r>
      <w:r w:rsidR="00D02024" w:rsidRPr="00D93738">
        <w:rPr>
          <w:rFonts w:ascii="Gill Sans MT" w:hAnsi="Gill Sans MT" w:cs="Arial"/>
          <w:b/>
        </w:rPr>
        <w:t>/20</w:t>
      </w:r>
      <w:r w:rsidR="00251D1F" w:rsidRPr="00D93738">
        <w:rPr>
          <w:rFonts w:ascii="Gill Sans MT" w:hAnsi="Gill Sans MT" w:cs="Arial"/>
          <w:b/>
        </w:rPr>
        <w:t>11</w:t>
      </w:r>
      <w:r w:rsidR="00D02024" w:rsidRPr="00D93738">
        <w:rPr>
          <w:rFonts w:ascii="Gill Sans MT" w:hAnsi="Gill Sans MT" w:cs="Arial"/>
          <w:b/>
        </w:rPr>
        <w:t xml:space="preserve"> </w:t>
      </w:r>
    </w:p>
    <w:p w:rsidR="00105E37" w:rsidRPr="00D93738" w:rsidRDefault="00105E37" w:rsidP="00105E37">
      <w:pPr>
        <w:jc w:val="both"/>
        <w:rPr>
          <w:rFonts w:ascii="Gill Sans MT" w:hAnsi="Gill Sans MT" w:cs="Arial"/>
          <w:sz w:val="32"/>
          <w:szCs w:val="32"/>
        </w:rPr>
      </w:pPr>
    </w:p>
    <w:p w:rsidR="00251D1F" w:rsidRPr="00D93738" w:rsidRDefault="00251D1F" w:rsidP="00251D1F">
      <w:pPr>
        <w:pStyle w:val="ListParagraph"/>
        <w:numPr>
          <w:ilvl w:val="0"/>
          <w:numId w:val="23"/>
        </w:numPr>
        <w:autoSpaceDE w:val="0"/>
        <w:autoSpaceDN w:val="0"/>
        <w:adjustRightInd w:val="0"/>
        <w:rPr>
          <w:rFonts w:ascii="Gill Sans MT" w:hAnsi="Gill Sans MT" w:cs="Arial"/>
          <w:lang w:val="en-US" w:bidi="ar-SA"/>
        </w:rPr>
      </w:pPr>
      <w:r w:rsidRPr="00D93738">
        <w:rPr>
          <w:rFonts w:ascii="Gill Sans MT" w:hAnsi="Gill Sans MT" w:cs="Arial"/>
          <w:lang w:val="en-US" w:bidi="ar-SA"/>
        </w:rPr>
        <w:t>Work with partners and stakeholders to put the needs of customers at the heart of t</w:t>
      </w:r>
      <w:r w:rsidR="00B33582" w:rsidRPr="00D93738">
        <w:rPr>
          <w:rFonts w:ascii="Gill Sans MT" w:hAnsi="Gill Sans MT" w:cs="Arial"/>
          <w:lang w:val="en-US" w:bidi="ar-SA"/>
        </w:rPr>
        <w:t xml:space="preserve">he </w:t>
      </w:r>
      <w:proofErr w:type="spellStart"/>
      <w:r w:rsidR="00B33582" w:rsidRPr="00D93738">
        <w:rPr>
          <w:rFonts w:ascii="Gill Sans MT" w:hAnsi="Gill Sans MT" w:cs="Arial"/>
          <w:lang w:val="en-US" w:bidi="ar-SA"/>
        </w:rPr>
        <w:t>o</w:t>
      </w:r>
      <w:r w:rsidRPr="00D93738">
        <w:rPr>
          <w:rFonts w:ascii="Gill Sans MT" w:hAnsi="Gill Sans MT" w:cs="Arial"/>
          <w:lang w:val="en-US" w:bidi="ar-SA"/>
        </w:rPr>
        <w:t>rganisation</w:t>
      </w:r>
      <w:proofErr w:type="spellEnd"/>
      <w:r w:rsidRPr="00D93738">
        <w:rPr>
          <w:rFonts w:ascii="Gill Sans MT" w:hAnsi="Gill Sans MT" w:cs="Arial"/>
          <w:lang w:val="en-US" w:bidi="ar-SA"/>
        </w:rPr>
        <w:t xml:space="preserve"> by continuing to improve our services to them thus ensuring that the Park is more accessible and welcoming to a wide range of visitors and local people. With particular emphasis on:</w:t>
      </w:r>
    </w:p>
    <w:p w:rsidR="003D54C8" w:rsidRPr="00D93738" w:rsidRDefault="003D54C8" w:rsidP="003D54C8">
      <w:pPr>
        <w:pStyle w:val="ListParagraph"/>
        <w:autoSpaceDE w:val="0"/>
        <w:autoSpaceDN w:val="0"/>
        <w:adjustRightInd w:val="0"/>
        <w:rPr>
          <w:rFonts w:ascii="Gill Sans MT" w:hAnsi="Gill Sans MT" w:cs="Arial"/>
          <w:lang w:val="en-US" w:bidi="ar-SA"/>
        </w:rPr>
      </w:pPr>
    </w:p>
    <w:p w:rsidR="00251D1F" w:rsidRPr="00D93738" w:rsidRDefault="00635B21" w:rsidP="00251D1F">
      <w:pPr>
        <w:pStyle w:val="ListParagraph"/>
        <w:numPr>
          <w:ilvl w:val="0"/>
          <w:numId w:val="24"/>
        </w:numPr>
        <w:autoSpaceDE w:val="0"/>
        <w:autoSpaceDN w:val="0"/>
        <w:adjustRightInd w:val="0"/>
        <w:rPr>
          <w:rFonts w:ascii="Gill Sans MT" w:hAnsi="Gill Sans MT" w:cs="Arial"/>
          <w:lang w:val="en-US" w:bidi="ar-SA"/>
        </w:rPr>
      </w:pPr>
      <w:r w:rsidRPr="00D93738">
        <w:rPr>
          <w:rFonts w:ascii="Gill Sans MT" w:hAnsi="Gill Sans MT" w:cs="Arial"/>
          <w:lang w:val="en-US" w:bidi="ar-SA"/>
        </w:rPr>
        <w:t>Improve</w:t>
      </w:r>
      <w:r w:rsidR="00251D1F" w:rsidRPr="00D93738">
        <w:rPr>
          <w:rFonts w:ascii="Gill Sans MT" w:hAnsi="Gill Sans MT" w:cs="Arial"/>
          <w:lang w:val="en-US" w:bidi="ar-SA"/>
        </w:rPr>
        <w:t xml:space="preserve"> the performance of the planning service including the delivery of </w:t>
      </w:r>
      <w:r w:rsidR="00251D1F" w:rsidRPr="00D93738">
        <w:rPr>
          <w:rFonts w:ascii="Gill Sans MT" w:hAnsi="Gill Sans MT" w:cs="Arial"/>
        </w:rPr>
        <w:t>a range of affordable housing.</w:t>
      </w:r>
    </w:p>
    <w:p w:rsidR="00251D1F" w:rsidRPr="00D93738" w:rsidRDefault="00635B21" w:rsidP="00251D1F">
      <w:pPr>
        <w:pStyle w:val="ListParagraph"/>
        <w:numPr>
          <w:ilvl w:val="0"/>
          <w:numId w:val="24"/>
        </w:numPr>
        <w:autoSpaceDE w:val="0"/>
        <w:autoSpaceDN w:val="0"/>
        <w:adjustRightInd w:val="0"/>
        <w:rPr>
          <w:rFonts w:ascii="Gill Sans MT" w:hAnsi="Gill Sans MT" w:cs="Arial"/>
          <w:lang w:val="en-US" w:bidi="ar-SA"/>
        </w:rPr>
      </w:pPr>
      <w:r w:rsidRPr="00D93738">
        <w:rPr>
          <w:rFonts w:ascii="Gill Sans MT" w:hAnsi="Gill Sans MT" w:cs="Arial"/>
          <w:lang w:val="en-US" w:bidi="ar-SA"/>
        </w:rPr>
        <w:t>Our</w:t>
      </w:r>
      <w:r w:rsidR="00251D1F" w:rsidRPr="00D93738">
        <w:rPr>
          <w:rFonts w:ascii="Gill Sans MT" w:hAnsi="Gill Sans MT" w:cs="Arial"/>
          <w:lang w:val="en-US" w:bidi="ar-SA"/>
        </w:rPr>
        <w:t xml:space="preserve"> decision making, performance management and business planning.</w:t>
      </w:r>
    </w:p>
    <w:p w:rsidR="00251D1F" w:rsidRPr="00D93738" w:rsidRDefault="00635B21" w:rsidP="00251D1F">
      <w:pPr>
        <w:pStyle w:val="ListParagraph"/>
        <w:numPr>
          <w:ilvl w:val="0"/>
          <w:numId w:val="24"/>
        </w:numPr>
        <w:autoSpaceDE w:val="0"/>
        <w:autoSpaceDN w:val="0"/>
        <w:adjustRightInd w:val="0"/>
        <w:rPr>
          <w:rFonts w:ascii="Gill Sans MT" w:hAnsi="Gill Sans MT" w:cs="Arial"/>
          <w:lang w:val="en-US" w:bidi="ar-SA"/>
        </w:rPr>
      </w:pPr>
      <w:r w:rsidRPr="00D93738">
        <w:rPr>
          <w:rFonts w:ascii="Gill Sans MT" w:hAnsi="Gill Sans MT" w:cs="Arial"/>
          <w:lang w:val="en-US" w:bidi="ar-SA"/>
        </w:rPr>
        <w:t>Ensuring</w:t>
      </w:r>
      <w:r w:rsidR="00251D1F" w:rsidRPr="00D93738">
        <w:rPr>
          <w:rFonts w:ascii="Gill Sans MT" w:hAnsi="Gill Sans MT" w:cs="Arial"/>
          <w:lang w:val="en-US" w:bidi="ar-SA"/>
        </w:rPr>
        <w:t xml:space="preserve"> our staff </w:t>
      </w:r>
      <w:r w:rsidR="003D54C8" w:rsidRPr="00D93738">
        <w:rPr>
          <w:rFonts w:ascii="Gill Sans MT" w:hAnsi="Gill Sans MT" w:cs="Arial"/>
          <w:lang w:val="en-US" w:bidi="ar-SA"/>
        </w:rPr>
        <w:t>has</w:t>
      </w:r>
      <w:r w:rsidR="00251D1F" w:rsidRPr="00D93738">
        <w:rPr>
          <w:rFonts w:ascii="Gill Sans MT" w:hAnsi="Gill Sans MT" w:cs="Arial"/>
          <w:lang w:val="en-US" w:bidi="ar-SA"/>
        </w:rPr>
        <w:t xml:space="preserve"> the appropriate knowledge, skills and resources to deliver a good service.</w:t>
      </w:r>
    </w:p>
    <w:p w:rsidR="00251D1F" w:rsidRPr="00D93738" w:rsidRDefault="00251D1F" w:rsidP="00251D1F">
      <w:pPr>
        <w:pStyle w:val="ListParagraph"/>
        <w:ind w:left="0"/>
        <w:rPr>
          <w:rFonts w:ascii="Gill Sans MT" w:hAnsi="Gill Sans MT" w:cs="Arial"/>
          <w:lang w:val="en-US" w:bidi="ar-SA"/>
        </w:rPr>
      </w:pPr>
    </w:p>
    <w:p w:rsidR="00251D1F" w:rsidRPr="00D93738" w:rsidRDefault="00251D1F" w:rsidP="00251D1F">
      <w:pPr>
        <w:pStyle w:val="ListParagraph"/>
        <w:numPr>
          <w:ilvl w:val="0"/>
          <w:numId w:val="23"/>
        </w:numPr>
        <w:autoSpaceDE w:val="0"/>
        <w:autoSpaceDN w:val="0"/>
        <w:adjustRightInd w:val="0"/>
        <w:rPr>
          <w:rFonts w:ascii="Gill Sans MT" w:hAnsi="Gill Sans MT" w:cs="Arial"/>
        </w:rPr>
      </w:pPr>
      <w:r w:rsidRPr="00D93738">
        <w:rPr>
          <w:rFonts w:ascii="Gill Sans MT" w:hAnsi="Gill Sans MT" w:cs="Arial"/>
          <w:lang w:val="en-US" w:bidi="ar-SA"/>
        </w:rPr>
        <w:t>Make best use of the National Park designation to help mitigate and adapt to the effects of climate change.</w:t>
      </w:r>
    </w:p>
    <w:p w:rsidR="00251D1F" w:rsidRPr="00D93738" w:rsidRDefault="00251D1F" w:rsidP="00251D1F">
      <w:pPr>
        <w:autoSpaceDE w:val="0"/>
        <w:autoSpaceDN w:val="0"/>
        <w:adjustRightInd w:val="0"/>
        <w:rPr>
          <w:rFonts w:ascii="Gill Sans MT" w:hAnsi="Gill Sans MT" w:cs="Arial"/>
          <w:lang w:val="en-US"/>
        </w:rPr>
      </w:pPr>
    </w:p>
    <w:p w:rsidR="00251D1F" w:rsidRPr="00D93738" w:rsidRDefault="00251D1F" w:rsidP="00251D1F">
      <w:pPr>
        <w:pStyle w:val="ListParagraph"/>
        <w:numPr>
          <w:ilvl w:val="0"/>
          <w:numId w:val="23"/>
        </w:numPr>
        <w:autoSpaceDE w:val="0"/>
        <w:autoSpaceDN w:val="0"/>
        <w:adjustRightInd w:val="0"/>
        <w:rPr>
          <w:rFonts w:ascii="Gill Sans MT" w:hAnsi="Gill Sans MT" w:cs="Arial"/>
          <w:lang w:val="en-US" w:bidi="ar-SA"/>
        </w:rPr>
      </w:pPr>
      <w:r w:rsidRPr="00D93738">
        <w:rPr>
          <w:rFonts w:ascii="Gill Sans MT" w:hAnsi="Gill Sans MT" w:cs="Arial"/>
          <w:lang w:val="en-US" w:bidi="ar-SA"/>
        </w:rPr>
        <w:t xml:space="preserve">Instill the principles of sustainable development and transport throughout the Authority and its work. </w:t>
      </w:r>
    </w:p>
    <w:p w:rsidR="00251D1F" w:rsidRPr="00D93738" w:rsidRDefault="00251D1F" w:rsidP="00251D1F">
      <w:pPr>
        <w:pStyle w:val="ListParagraph"/>
        <w:rPr>
          <w:rFonts w:ascii="Gill Sans MT" w:hAnsi="Gill Sans MT" w:cs="Arial"/>
          <w:lang w:val="en-US" w:bidi="ar-SA"/>
        </w:rPr>
      </w:pPr>
    </w:p>
    <w:p w:rsidR="00251D1F" w:rsidRPr="00D93738" w:rsidRDefault="00251D1F" w:rsidP="00251D1F">
      <w:pPr>
        <w:pStyle w:val="ListParagraph"/>
        <w:numPr>
          <w:ilvl w:val="0"/>
          <w:numId w:val="23"/>
        </w:numPr>
        <w:autoSpaceDE w:val="0"/>
        <w:autoSpaceDN w:val="0"/>
        <w:adjustRightInd w:val="0"/>
        <w:rPr>
          <w:rFonts w:ascii="Gill Sans MT" w:hAnsi="Gill Sans MT" w:cs="Arial"/>
          <w:lang w:val="en-US" w:bidi="ar-SA"/>
        </w:rPr>
      </w:pPr>
      <w:proofErr w:type="spellStart"/>
      <w:r w:rsidRPr="00D93738">
        <w:rPr>
          <w:rFonts w:ascii="Gill Sans MT" w:hAnsi="Gill Sans MT" w:cs="Arial"/>
          <w:lang w:val="en-US" w:bidi="ar-SA"/>
        </w:rPr>
        <w:t>Recognise</w:t>
      </w:r>
      <w:proofErr w:type="spellEnd"/>
      <w:r w:rsidRPr="00D93738">
        <w:rPr>
          <w:rFonts w:ascii="Gill Sans MT" w:hAnsi="Gill Sans MT" w:cs="Arial"/>
          <w:lang w:val="en-US" w:bidi="ar-SA"/>
        </w:rPr>
        <w:t xml:space="preserve"> the importance and contribution of farming to the landscape and economy of the National Park by working with farmers, </w:t>
      </w:r>
      <w:proofErr w:type="spellStart"/>
      <w:r w:rsidRPr="00D93738">
        <w:rPr>
          <w:rFonts w:ascii="Gill Sans MT" w:hAnsi="Gill Sans MT" w:cs="Arial"/>
          <w:lang w:val="en-US" w:bidi="ar-SA"/>
        </w:rPr>
        <w:t>graziers</w:t>
      </w:r>
      <w:proofErr w:type="spellEnd"/>
      <w:r w:rsidRPr="00D93738">
        <w:rPr>
          <w:rFonts w:ascii="Gill Sans MT" w:hAnsi="Gill Sans MT" w:cs="Arial"/>
          <w:lang w:val="en-US" w:bidi="ar-SA"/>
        </w:rPr>
        <w:t xml:space="preserve"> and landowners to use NPA-managed sites to demonstrate the social and economic benefits of landscape-scale sustainable conservation management.</w:t>
      </w:r>
    </w:p>
    <w:p w:rsidR="00251D1F" w:rsidRPr="00D93738" w:rsidRDefault="00251D1F" w:rsidP="00251D1F">
      <w:pPr>
        <w:pStyle w:val="ListParagraph"/>
        <w:autoSpaceDE w:val="0"/>
        <w:autoSpaceDN w:val="0"/>
        <w:adjustRightInd w:val="0"/>
        <w:ind w:left="567"/>
        <w:rPr>
          <w:rFonts w:ascii="Gill Sans MT" w:hAnsi="Gill Sans MT" w:cs="Arial"/>
          <w:lang w:val="en-US" w:bidi="ar-SA"/>
        </w:rPr>
      </w:pPr>
    </w:p>
    <w:p w:rsidR="00251D1F" w:rsidRPr="00D93738" w:rsidRDefault="00251D1F" w:rsidP="00251D1F">
      <w:pPr>
        <w:pStyle w:val="ListParagraph"/>
        <w:numPr>
          <w:ilvl w:val="0"/>
          <w:numId w:val="23"/>
        </w:numPr>
        <w:autoSpaceDE w:val="0"/>
        <w:autoSpaceDN w:val="0"/>
        <w:adjustRightInd w:val="0"/>
        <w:rPr>
          <w:rFonts w:ascii="Gill Sans MT" w:hAnsi="Gill Sans MT" w:cs="Arial"/>
          <w:lang w:val="en-US" w:bidi="ar-SA"/>
        </w:rPr>
      </w:pPr>
      <w:r w:rsidRPr="00D93738">
        <w:rPr>
          <w:rFonts w:ascii="Gill Sans MT" w:hAnsi="Gill Sans MT" w:cs="Arial"/>
          <w:lang w:val="en-US" w:bidi="ar-SA"/>
        </w:rPr>
        <w:t>Working with key stakeholders to develop a conservation strategy and implementation plan for the ecological, cultural and historic environments.</w:t>
      </w:r>
    </w:p>
    <w:p w:rsidR="00251D1F" w:rsidRPr="00D93738" w:rsidRDefault="00251D1F" w:rsidP="00251D1F">
      <w:pPr>
        <w:pStyle w:val="ListParagraph"/>
        <w:autoSpaceDE w:val="0"/>
        <w:autoSpaceDN w:val="0"/>
        <w:adjustRightInd w:val="0"/>
        <w:ind w:left="0"/>
        <w:rPr>
          <w:rFonts w:ascii="Gill Sans MT" w:hAnsi="Gill Sans MT" w:cs="Arial"/>
          <w:lang w:val="en-US" w:bidi="ar-SA"/>
        </w:rPr>
      </w:pPr>
    </w:p>
    <w:p w:rsidR="00251D1F" w:rsidRPr="00D93738" w:rsidRDefault="00251D1F" w:rsidP="00251D1F">
      <w:pPr>
        <w:pStyle w:val="ListParagraph"/>
        <w:numPr>
          <w:ilvl w:val="0"/>
          <w:numId w:val="23"/>
        </w:numPr>
        <w:autoSpaceDE w:val="0"/>
        <w:autoSpaceDN w:val="0"/>
        <w:adjustRightInd w:val="0"/>
        <w:rPr>
          <w:rFonts w:ascii="Gill Sans MT" w:hAnsi="Gill Sans MT" w:cs="Arial"/>
          <w:lang w:val="en-US" w:bidi="ar-SA"/>
        </w:rPr>
      </w:pPr>
      <w:r w:rsidRPr="00D93738">
        <w:rPr>
          <w:rFonts w:ascii="Gill Sans MT" w:hAnsi="Gill Sans MT" w:cs="Arial"/>
          <w:lang w:val="en-US" w:bidi="ar-SA"/>
        </w:rPr>
        <w:t xml:space="preserve">Improve countryside access through the implementation of the Rights of Way Improvement Plan. </w:t>
      </w:r>
    </w:p>
    <w:p w:rsidR="00251D1F" w:rsidRPr="00D93738" w:rsidRDefault="00251D1F" w:rsidP="00251D1F">
      <w:pPr>
        <w:pStyle w:val="ListParagraph"/>
        <w:autoSpaceDE w:val="0"/>
        <w:autoSpaceDN w:val="0"/>
        <w:adjustRightInd w:val="0"/>
        <w:ind w:left="0"/>
        <w:rPr>
          <w:rFonts w:ascii="Gill Sans MT" w:hAnsi="Gill Sans MT" w:cs="Arial"/>
          <w:lang w:val="en-US" w:bidi="ar-SA"/>
        </w:rPr>
      </w:pPr>
    </w:p>
    <w:p w:rsidR="00251D1F" w:rsidRPr="00D93738" w:rsidRDefault="00251D1F" w:rsidP="00251D1F">
      <w:pPr>
        <w:pStyle w:val="ListParagraph"/>
        <w:numPr>
          <w:ilvl w:val="0"/>
          <w:numId w:val="23"/>
        </w:numPr>
        <w:autoSpaceDE w:val="0"/>
        <w:autoSpaceDN w:val="0"/>
        <w:adjustRightInd w:val="0"/>
        <w:rPr>
          <w:rFonts w:ascii="Gill Sans MT" w:hAnsi="Gill Sans MT" w:cs="Arial"/>
          <w:lang w:val="en-US" w:bidi="ar-SA"/>
        </w:rPr>
      </w:pPr>
      <w:r w:rsidRPr="00D93738">
        <w:rPr>
          <w:rFonts w:ascii="Gill Sans MT" w:hAnsi="Gill Sans MT" w:cs="Arial"/>
          <w:lang w:val="en-US" w:bidi="ar-SA"/>
        </w:rPr>
        <w:t>En</w:t>
      </w:r>
      <w:r w:rsidRPr="00D93738">
        <w:rPr>
          <w:rFonts w:ascii="Gill Sans MT" w:hAnsi="Gill Sans MT" w:cs="Arial"/>
        </w:rPr>
        <w:t>sure that the pipeline reinstatement and enhancement is carried out to a high standard through monitoring and evaluation</w:t>
      </w:r>
      <w:r w:rsidRPr="00D93738">
        <w:rPr>
          <w:rFonts w:ascii="Gill Sans MT" w:hAnsi="Gill Sans MT" w:cs="Arial"/>
          <w:lang w:val="en-US" w:bidi="ar-SA"/>
        </w:rPr>
        <w:t xml:space="preserve"> </w:t>
      </w:r>
    </w:p>
    <w:p w:rsidR="00251D1F" w:rsidRPr="00D93738" w:rsidRDefault="00251D1F" w:rsidP="00251D1F">
      <w:pPr>
        <w:pStyle w:val="ListParagraph"/>
        <w:autoSpaceDE w:val="0"/>
        <w:autoSpaceDN w:val="0"/>
        <w:adjustRightInd w:val="0"/>
        <w:rPr>
          <w:rFonts w:ascii="Gill Sans MT" w:hAnsi="Gill Sans MT" w:cs="Arial"/>
          <w:lang w:val="en-US" w:bidi="ar-SA"/>
        </w:rPr>
      </w:pPr>
    </w:p>
    <w:p w:rsidR="00251D1F" w:rsidRPr="00D93738" w:rsidRDefault="00251D1F" w:rsidP="00251D1F">
      <w:pPr>
        <w:pStyle w:val="ListParagraph"/>
        <w:numPr>
          <w:ilvl w:val="0"/>
          <w:numId w:val="23"/>
        </w:numPr>
        <w:autoSpaceDE w:val="0"/>
        <w:autoSpaceDN w:val="0"/>
        <w:adjustRightInd w:val="0"/>
        <w:rPr>
          <w:rFonts w:ascii="Gill Sans MT" w:hAnsi="Gill Sans MT" w:cs="Arial"/>
          <w:lang w:val="en-US" w:bidi="ar-SA"/>
        </w:rPr>
      </w:pPr>
      <w:r w:rsidRPr="00D93738">
        <w:rPr>
          <w:rFonts w:ascii="Gill Sans MT" w:hAnsi="Gill Sans MT" w:cs="Arial"/>
          <w:lang w:val="en-US" w:bidi="ar-SA"/>
        </w:rPr>
        <w:t>Working with partners to develop the Fforest Fawr Geopark to improve the visitor experience and benefit the Park’s local communities and businesses.</w:t>
      </w:r>
    </w:p>
    <w:p w:rsidR="00251D1F" w:rsidRPr="00D93738" w:rsidRDefault="00251D1F" w:rsidP="00251D1F">
      <w:pPr>
        <w:autoSpaceDE w:val="0"/>
        <w:autoSpaceDN w:val="0"/>
        <w:adjustRightInd w:val="0"/>
        <w:ind w:left="567"/>
        <w:rPr>
          <w:rFonts w:ascii="Gill Sans MT" w:hAnsi="Gill Sans MT" w:cs="Arial"/>
          <w:lang w:val="en-US"/>
        </w:rPr>
      </w:pPr>
    </w:p>
    <w:p w:rsidR="00251D1F" w:rsidRPr="00D93738" w:rsidRDefault="00251D1F" w:rsidP="00251D1F">
      <w:pPr>
        <w:pStyle w:val="ListParagraph"/>
        <w:numPr>
          <w:ilvl w:val="0"/>
          <w:numId w:val="23"/>
        </w:numPr>
        <w:autoSpaceDE w:val="0"/>
        <w:autoSpaceDN w:val="0"/>
        <w:adjustRightInd w:val="0"/>
        <w:rPr>
          <w:rFonts w:ascii="Gill Sans MT" w:hAnsi="Gill Sans MT" w:cs="Arial"/>
        </w:rPr>
      </w:pPr>
      <w:r w:rsidRPr="00D93738">
        <w:rPr>
          <w:rFonts w:ascii="Gill Sans MT" w:hAnsi="Gill Sans MT" w:cs="Arial"/>
          <w:lang w:val="en-US" w:bidi="ar-SA"/>
        </w:rPr>
        <w:t>Implement the European Charter for Sustainable Tourism to integrate visitor management and conservation, with a particular focus on sustainable visitor transport.</w:t>
      </w:r>
    </w:p>
    <w:p w:rsidR="00251D1F" w:rsidRPr="00D93738" w:rsidRDefault="00251D1F" w:rsidP="00251D1F">
      <w:pPr>
        <w:pStyle w:val="ListParagraph"/>
        <w:rPr>
          <w:rFonts w:ascii="Gill Sans MT" w:hAnsi="Gill Sans MT" w:cs="Arial"/>
        </w:rPr>
      </w:pPr>
    </w:p>
    <w:p w:rsidR="00251D1F" w:rsidRPr="00D93738" w:rsidRDefault="00251D1F" w:rsidP="00251D1F">
      <w:pPr>
        <w:pStyle w:val="ListParagraph"/>
        <w:numPr>
          <w:ilvl w:val="0"/>
          <w:numId w:val="23"/>
        </w:numPr>
        <w:autoSpaceDE w:val="0"/>
        <w:autoSpaceDN w:val="0"/>
        <w:adjustRightInd w:val="0"/>
        <w:rPr>
          <w:rFonts w:ascii="Gill Sans MT" w:hAnsi="Gill Sans MT" w:cs="Arial"/>
        </w:rPr>
      </w:pPr>
      <w:r w:rsidRPr="00D93738">
        <w:rPr>
          <w:rFonts w:ascii="Gill Sans MT" w:hAnsi="Gill Sans MT" w:cs="Arial"/>
        </w:rPr>
        <w:t>Embed best practice in Communication, Interpretation and education to promote awareness and understanding of the National Park.</w:t>
      </w:r>
    </w:p>
    <w:p w:rsidR="00251D1F" w:rsidRPr="00D93738" w:rsidRDefault="00251D1F" w:rsidP="00251D1F">
      <w:pPr>
        <w:ind w:left="567" w:hanging="567"/>
        <w:rPr>
          <w:rFonts w:ascii="Gill Sans MT" w:hAnsi="Gill Sans MT"/>
        </w:rPr>
      </w:pPr>
    </w:p>
    <w:p w:rsidR="00C022D5" w:rsidRPr="00D93738" w:rsidRDefault="00C022D5" w:rsidP="001C2849">
      <w:pPr>
        <w:jc w:val="both"/>
        <w:rPr>
          <w:rFonts w:ascii="Gill Sans MT" w:hAnsi="Gill Sans MT" w:cs="Arial"/>
        </w:rPr>
      </w:pPr>
    </w:p>
    <w:p w:rsidR="00C022D5" w:rsidRPr="00D93738" w:rsidRDefault="00C022D5" w:rsidP="001C2849">
      <w:pPr>
        <w:jc w:val="both"/>
        <w:rPr>
          <w:rFonts w:ascii="Gill Sans MT" w:hAnsi="Gill Sans MT" w:cs="Arial"/>
        </w:rPr>
      </w:pPr>
    </w:p>
    <w:p w:rsidR="00C022D5" w:rsidRPr="00D93738" w:rsidRDefault="00CC21DF" w:rsidP="00C64AA6">
      <w:pPr>
        <w:jc w:val="both"/>
        <w:rPr>
          <w:rFonts w:ascii="Gill Sans MT" w:hAnsi="Gill Sans MT" w:cs="Arial"/>
        </w:rPr>
      </w:pPr>
      <w:r w:rsidRPr="00CC21DF">
        <w:rPr>
          <w:rFonts w:ascii="Gill Sans MT" w:hAnsi="Gill Sans MT"/>
          <w:noProof/>
        </w:rPr>
        <w:lastRenderedPageBreak/>
        <w:pict>
          <v:shape id="_x0000_s1037" type="#_x0000_t202" style="position:absolute;left:0;text-align:left;margin-left:0;margin-top:-16.1pt;width:414pt;height:24.05pt;z-index:251656704" fillcolor="#69f" strokecolor="blue">
            <v:textbox style="mso-next-textbox:#_x0000_s1037;mso-fit-shape-to-text:t">
              <w:txbxContent>
                <w:p w:rsidR="00E01FD8" w:rsidRPr="00D95BC6" w:rsidRDefault="00E01FD8" w:rsidP="00915D6D">
                  <w:pPr>
                    <w:tabs>
                      <w:tab w:val="left" w:pos="720"/>
                    </w:tabs>
                    <w:jc w:val="both"/>
                    <w:rPr>
                      <w:rFonts w:ascii="Arial" w:hAnsi="Arial" w:cs="Arial"/>
                    </w:rPr>
                  </w:pPr>
                  <w:r>
                    <w:rPr>
                      <w:rFonts w:ascii="Arial" w:hAnsi="Arial" w:cs="Arial"/>
                      <w:b/>
                      <w:sz w:val="28"/>
                      <w:szCs w:val="28"/>
                    </w:rPr>
                    <w:t>4</w:t>
                  </w:r>
                  <w:r w:rsidRPr="001C2849">
                    <w:rPr>
                      <w:rFonts w:ascii="Arial" w:hAnsi="Arial" w:cs="Arial"/>
                      <w:b/>
                      <w:sz w:val="28"/>
                      <w:szCs w:val="28"/>
                    </w:rPr>
                    <w:t>.</w:t>
                  </w:r>
                  <w:r w:rsidRPr="001C2849">
                    <w:rPr>
                      <w:rFonts w:ascii="Arial" w:hAnsi="Arial" w:cs="Arial"/>
                      <w:b/>
                      <w:sz w:val="28"/>
                      <w:szCs w:val="28"/>
                    </w:rPr>
                    <w:tab/>
                    <w:t>S</w:t>
                  </w:r>
                  <w:r>
                    <w:rPr>
                      <w:rFonts w:ascii="Arial" w:hAnsi="Arial" w:cs="Arial"/>
                      <w:b/>
                      <w:sz w:val="28"/>
                      <w:szCs w:val="28"/>
                    </w:rPr>
                    <w:t>UMMARY OF RISK ASSESSMENT</w:t>
                  </w:r>
                </w:p>
              </w:txbxContent>
            </v:textbox>
            <w10:wrap type="square"/>
          </v:shape>
        </w:pict>
      </w:r>
      <w:r w:rsidR="00C64AA6" w:rsidRPr="00D93738">
        <w:rPr>
          <w:rFonts w:ascii="Gill Sans MT" w:hAnsi="Gill Sans MT" w:cs="Arial"/>
        </w:rPr>
        <w:t>The A</w:t>
      </w:r>
      <w:r w:rsidR="00C022D5" w:rsidRPr="00D93738">
        <w:rPr>
          <w:rFonts w:ascii="Gill Sans MT" w:hAnsi="Gill Sans MT" w:cs="Arial"/>
        </w:rPr>
        <w:t xml:space="preserve">uthority </w:t>
      </w:r>
      <w:r w:rsidR="00C64AA6" w:rsidRPr="00D93738">
        <w:rPr>
          <w:rFonts w:ascii="Gill Sans MT" w:hAnsi="Gill Sans MT" w:cs="Arial"/>
        </w:rPr>
        <w:t xml:space="preserve">has </w:t>
      </w:r>
      <w:r w:rsidR="001143BB" w:rsidRPr="00D93738">
        <w:rPr>
          <w:rFonts w:ascii="Gill Sans MT" w:hAnsi="Gill Sans MT" w:cs="Arial"/>
        </w:rPr>
        <w:t>implemented a</w:t>
      </w:r>
      <w:r w:rsidR="00C64AA6" w:rsidRPr="00D93738">
        <w:rPr>
          <w:rFonts w:ascii="Gill Sans MT" w:hAnsi="Gill Sans MT" w:cs="Arial"/>
        </w:rPr>
        <w:t xml:space="preserve"> </w:t>
      </w:r>
      <w:r w:rsidR="00C022D5" w:rsidRPr="00D93738">
        <w:rPr>
          <w:rFonts w:ascii="Gill Sans MT" w:hAnsi="Gill Sans MT" w:cs="Arial"/>
        </w:rPr>
        <w:t>Risk Management Strategy.</w:t>
      </w:r>
    </w:p>
    <w:p w:rsidR="00C022D5" w:rsidRPr="00D93738" w:rsidRDefault="00C022D5" w:rsidP="00C022D5">
      <w:pPr>
        <w:rPr>
          <w:rFonts w:ascii="Gill Sans MT" w:hAnsi="Gill Sans MT" w:cs="Arial"/>
        </w:rPr>
      </w:pPr>
    </w:p>
    <w:p w:rsidR="00C022D5" w:rsidRPr="00D93738" w:rsidRDefault="00C022D5" w:rsidP="00C022D5">
      <w:pPr>
        <w:rPr>
          <w:rFonts w:ascii="Gill Sans MT" w:hAnsi="Gill Sans MT" w:cs="Arial"/>
        </w:rPr>
      </w:pPr>
      <w:r w:rsidRPr="00D93738">
        <w:rPr>
          <w:rFonts w:ascii="Gill Sans MT" w:hAnsi="Gill Sans MT" w:cs="Arial"/>
        </w:rPr>
        <w:t xml:space="preserve">Risks are assessed </w:t>
      </w:r>
      <w:r w:rsidR="00C64AA6" w:rsidRPr="00D93738">
        <w:rPr>
          <w:rFonts w:ascii="Gill Sans MT" w:hAnsi="Gill Sans MT" w:cs="Arial"/>
        </w:rPr>
        <w:t xml:space="preserve">and reviewed </w:t>
      </w:r>
      <w:r w:rsidRPr="00D93738">
        <w:rPr>
          <w:rFonts w:ascii="Gill Sans MT" w:hAnsi="Gill Sans MT" w:cs="Arial"/>
        </w:rPr>
        <w:t xml:space="preserve">on an annual basis through consultation with stakeholders, members and staff and significant risks </w:t>
      </w:r>
      <w:r w:rsidR="00C64AA6" w:rsidRPr="00D93738">
        <w:rPr>
          <w:rFonts w:ascii="Gill Sans MT" w:hAnsi="Gill Sans MT" w:cs="Arial"/>
        </w:rPr>
        <w:t xml:space="preserve">are </w:t>
      </w:r>
      <w:r w:rsidRPr="00D93738">
        <w:rPr>
          <w:rFonts w:ascii="Gill Sans MT" w:hAnsi="Gill Sans MT" w:cs="Arial"/>
        </w:rPr>
        <w:t>added to the Risk Register and Mitigation Action Plan.  The R</w:t>
      </w:r>
      <w:r w:rsidR="009659B3" w:rsidRPr="00D93738">
        <w:rPr>
          <w:rFonts w:ascii="Gill Sans MT" w:hAnsi="Gill Sans MT" w:cs="Arial"/>
        </w:rPr>
        <w:t xml:space="preserve">isk Register </w:t>
      </w:r>
      <w:r w:rsidR="00C64AA6" w:rsidRPr="00D93738">
        <w:rPr>
          <w:rFonts w:ascii="Gill Sans MT" w:hAnsi="Gill Sans MT" w:cs="Arial"/>
        </w:rPr>
        <w:t xml:space="preserve">and Action Plan </w:t>
      </w:r>
      <w:r w:rsidR="009659B3" w:rsidRPr="00D93738">
        <w:rPr>
          <w:rFonts w:ascii="Gill Sans MT" w:hAnsi="Gill Sans MT" w:cs="Arial"/>
        </w:rPr>
        <w:t>is a live document</w:t>
      </w:r>
      <w:r w:rsidRPr="00D93738">
        <w:rPr>
          <w:rFonts w:ascii="Gill Sans MT" w:hAnsi="Gill Sans MT" w:cs="Arial"/>
        </w:rPr>
        <w:t xml:space="preserve"> constantly being </w:t>
      </w:r>
      <w:r w:rsidR="00C64AA6" w:rsidRPr="00D93738">
        <w:rPr>
          <w:rFonts w:ascii="Gill Sans MT" w:hAnsi="Gill Sans MT" w:cs="Arial"/>
        </w:rPr>
        <w:t xml:space="preserve">reviewed and </w:t>
      </w:r>
      <w:r w:rsidRPr="00D93738">
        <w:rPr>
          <w:rFonts w:ascii="Gill Sans MT" w:hAnsi="Gill Sans MT" w:cs="Arial"/>
        </w:rPr>
        <w:t>updated as and when significant risks are identified or have been addressed</w:t>
      </w:r>
      <w:r w:rsidR="00C64AA6" w:rsidRPr="00D93738">
        <w:rPr>
          <w:rFonts w:ascii="Gill Sans MT" w:hAnsi="Gill Sans MT" w:cs="Arial"/>
        </w:rPr>
        <w:t xml:space="preserve"> and reports go before the Internal Review committee on a quarterly basis.</w:t>
      </w:r>
    </w:p>
    <w:p w:rsidR="00C022D5" w:rsidRPr="00D93738" w:rsidRDefault="00C022D5" w:rsidP="00C022D5">
      <w:pPr>
        <w:spacing w:before="240"/>
        <w:rPr>
          <w:rFonts w:ascii="Gill Sans MT" w:hAnsi="Gill Sans MT" w:cs="Arial"/>
        </w:rPr>
      </w:pPr>
      <w:r w:rsidRPr="00D93738">
        <w:rPr>
          <w:rFonts w:ascii="Gill Sans MT" w:hAnsi="Gill Sans MT" w:cs="Arial"/>
        </w:rPr>
        <w:t>The most significant risks</w:t>
      </w:r>
      <w:r w:rsidR="00091F40" w:rsidRPr="00D93738">
        <w:rPr>
          <w:rFonts w:ascii="Gill Sans MT" w:hAnsi="Gill Sans MT" w:cs="Arial"/>
        </w:rPr>
        <w:t xml:space="preserve"> identified</w:t>
      </w:r>
      <w:r w:rsidR="00804E19" w:rsidRPr="00D93738">
        <w:rPr>
          <w:rFonts w:ascii="Gill Sans MT" w:hAnsi="Gill Sans MT" w:cs="Arial"/>
        </w:rPr>
        <w:t xml:space="preserve"> in 200</w:t>
      </w:r>
      <w:r w:rsidR="00251D1F" w:rsidRPr="00D93738">
        <w:rPr>
          <w:rFonts w:ascii="Gill Sans MT" w:hAnsi="Gill Sans MT" w:cs="Arial"/>
        </w:rPr>
        <w:t>7</w:t>
      </w:r>
      <w:r w:rsidR="00804E19" w:rsidRPr="00D93738">
        <w:rPr>
          <w:rFonts w:ascii="Gill Sans MT" w:hAnsi="Gill Sans MT" w:cs="Arial"/>
        </w:rPr>
        <w:t>/0</w:t>
      </w:r>
      <w:r w:rsidR="00251D1F" w:rsidRPr="00D93738">
        <w:rPr>
          <w:rFonts w:ascii="Gill Sans MT" w:hAnsi="Gill Sans MT" w:cs="Arial"/>
        </w:rPr>
        <w:t>8</w:t>
      </w:r>
      <w:r w:rsidR="00804E19" w:rsidRPr="00D93738">
        <w:rPr>
          <w:rFonts w:ascii="Gill Sans MT" w:hAnsi="Gill Sans MT" w:cs="Arial"/>
        </w:rPr>
        <w:t xml:space="preserve"> </w:t>
      </w:r>
      <w:r w:rsidRPr="00D93738">
        <w:rPr>
          <w:rFonts w:ascii="Gill Sans MT" w:hAnsi="Gill Sans MT" w:cs="Arial"/>
        </w:rPr>
        <w:t>with potential strategic impact</w:t>
      </w:r>
      <w:r w:rsidR="00804E19" w:rsidRPr="00D93738">
        <w:rPr>
          <w:rFonts w:ascii="Gill Sans MT" w:hAnsi="Gill Sans MT" w:cs="Arial"/>
        </w:rPr>
        <w:t xml:space="preserve"> to be managed</w:t>
      </w:r>
      <w:r w:rsidRPr="00D93738">
        <w:rPr>
          <w:rFonts w:ascii="Gill Sans MT" w:hAnsi="Gill Sans MT" w:cs="Arial"/>
        </w:rPr>
        <w:t xml:space="preserve"> are shown in the following table </w:t>
      </w:r>
      <w:r w:rsidR="00091F40" w:rsidRPr="00D93738">
        <w:rPr>
          <w:rFonts w:ascii="Gill Sans MT" w:hAnsi="Gill Sans MT" w:cs="Arial"/>
        </w:rPr>
        <w:t>along with action taken to date:-</w:t>
      </w:r>
    </w:p>
    <w:p w:rsidR="00C022D5" w:rsidRPr="00D93738" w:rsidRDefault="00C022D5" w:rsidP="00C022D5">
      <w:pPr>
        <w:spacing w:before="240"/>
        <w:rPr>
          <w:rFonts w:ascii="Gill Sans MT" w:hAnsi="Gill Sans M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6"/>
        <w:gridCol w:w="4256"/>
      </w:tblGrid>
      <w:tr w:rsidR="009659B3" w:rsidRPr="00D93738" w:rsidTr="00457A9E">
        <w:tc>
          <w:tcPr>
            <w:tcW w:w="4266" w:type="dxa"/>
          </w:tcPr>
          <w:p w:rsidR="00C022D5" w:rsidRPr="00D93738" w:rsidRDefault="00C022D5" w:rsidP="005A774F">
            <w:pPr>
              <w:spacing w:before="240"/>
              <w:rPr>
                <w:rFonts w:ascii="Gill Sans MT" w:hAnsi="Gill Sans MT" w:cs="Arial"/>
                <w:b/>
              </w:rPr>
            </w:pPr>
            <w:r w:rsidRPr="00D93738">
              <w:rPr>
                <w:rFonts w:ascii="Gill Sans MT" w:hAnsi="Gill Sans MT" w:cs="Arial"/>
                <w:b/>
              </w:rPr>
              <w:t>RISKS  200</w:t>
            </w:r>
            <w:r w:rsidR="00251D1F" w:rsidRPr="00D93738">
              <w:rPr>
                <w:rFonts w:ascii="Gill Sans MT" w:hAnsi="Gill Sans MT" w:cs="Arial"/>
                <w:b/>
              </w:rPr>
              <w:t>7</w:t>
            </w:r>
            <w:r w:rsidRPr="00D93738">
              <w:rPr>
                <w:rFonts w:ascii="Gill Sans MT" w:hAnsi="Gill Sans MT" w:cs="Arial"/>
                <w:b/>
              </w:rPr>
              <w:t>/0</w:t>
            </w:r>
            <w:r w:rsidR="00251D1F" w:rsidRPr="00D93738">
              <w:rPr>
                <w:rFonts w:ascii="Gill Sans MT" w:hAnsi="Gill Sans MT" w:cs="Arial"/>
                <w:b/>
              </w:rPr>
              <w:t>8</w:t>
            </w:r>
          </w:p>
        </w:tc>
        <w:tc>
          <w:tcPr>
            <w:tcW w:w="4256" w:type="dxa"/>
          </w:tcPr>
          <w:p w:rsidR="00C022D5" w:rsidRPr="00D93738" w:rsidRDefault="00C022D5" w:rsidP="005A774F">
            <w:pPr>
              <w:spacing w:before="240"/>
              <w:rPr>
                <w:rFonts w:ascii="Gill Sans MT" w:hAnsi="Gill Sans MT" w:cs="Arial"/>
                <w:b/>
              </w:rPr>
            </w:pPr>
            <w:r w:rsidRPr="00D93738">
              <w:rPr>
                <w:rFonts w:ascii="Gill Sans MT" w:hAnsi="Gill Sans MT" w:cs="Arial"/>
                <w:b/>
              </w:rPr>
              <w:t>ACTION TAKEN</w:t>
            </w:r>
          </w:p>
        </w:tc>
      </w:tr>
      <w:tr w:rsidR="009659B3" w:rsidRPr="00D93738" w:rsidTr="00457A9E">
        <w:tc>
          <w:tcPr>
            <w:tcW w:w="4266" w:type="dxa"/>
          </w:tcPr>
          <w:p w:rsidR="00C022D5" w:rsidRPr="00D93738" w:rsidRDefault="00457A9E" w:rsidP="005A774F">
            <w:pPr>
              <w:spacing w:before="240"/>
              <w:rPr>
                <w:rFonts w:ascii="Gill Sans MT" w:hAnsi="Gill Sans MT" w:cs="Arial"/>
              </w:rPr>
            </w:pPr>
            <w:r w:rsidRPr="00D93738">
              <w:rPr>
                <w:rFonts w:ascii="Gill Sans MT" w:hAnsi="Gill Sans MT" w:cs="Arial"/>
              </w:rPr>
              <w:t>Conclude the Corporate Governance Review</w:t>
            </w:r>
          </w:p>
        </w:tc>
        <w:tc>
          <w:tcPr>
            <w:tcW w:w="4256" w:type="dxa"/>
          </w:tcPr>
          <w:p w:rsidR="00C022D5" w:rsidRPr="00D93738" w:rsidRDefault="00457A9E" w:rsidP="002B60B6">
            <w:pPr>
              <w:spacing w:before="240"/>
              <w:rPr>
                <w:rFonts w:ascii="Gill Sans MT" w:hAnsi="Gill Sans MT" w:cs="Arial"/>
              </w:rPr>
            </w:pPr>
            <w:r w:rsidRPr="00D93738">
              <w:rPr>
                <w:rFonts w:ascii="Gill Sans MT" w:hAnsi="Gill Sans MT" w:cs="Arial"/>
              </w:rPr>
              <w:t xml:space="preserve">The Corporate Governance Review </w:t>
            </w:r>
            <w:r w:rsidR="002B60B6" w:rsidRPr="00D93738">
              <w:rPr>
                <w:rFonts w:ascii="Gill Sans MT" w:hAnsi="Gill Sans MT" w:cs="Arial"/>
              </w:rPr>
              <w:t xml:space="preserve">has been </w:t>
            </w:r>
            <w:r w:rsidRPr="00D93738">
              <w:rPr>
                <w:rFonts w:ascii="Gill Sans MT" w:hAnsi="Gill Sans MT" w:cs="Arial"/>
              </w:rPr>
              <w:t xml:space="preserve">completed </w:t>
            </w:r>
          </w:p>
        </w:tc>
      </w:tr>
      <w:tr w:rsidR="009659B3" w:rsidRPr="00D93738" w:rsidTr="00457A9E">
        <w:tc>
          <w:tcPr>
            <w:tcW w:w="4266" w:type="dxa"/>
          </w:tcPr>
          <w:p w:rsidR="00C022D5" w:rsidRPr="00D93738" w:rsidRDefault="00457A9E" w:rsidP="005A774F">
            <w:pPr>
              <w:spacing w:before="240"/>
              <w:rPr>
                <w:rFonts w:ascii="Gill Sans MT" w:hAnsi="Gill Sans MT" w:cs="Arial"/>
              </w:rPr>
            </w:pPr>
            <w:r w:rsidRPr="00D93738">
              <w:rPr>
                <w:rFonts w:ascii="Gill Sans MT" w:hAnsi="Gill Sans MT" w:cs="Arial"/>
              </w:rPr>
              <w:t>Preparing continuity Plans for the Authority</w:t>
            </w:r>
          </w:p>
        </w:tc>
        <w:tc>
          <w:tcPr>
            <w:tcW w:w="4256" w:type="dxa"/>
          </w:tcPr>
          <w:p w:rsidR="00C022D5" w:rsidRPr="00D93738" w:rsidRDefault="00073AFA" w:rsidP="00470649">
            <w:pPr>
              <w:spacing w:before="240"/>
              <w:rPr>
                <w:rFonts w:ascii="Gill Sans MT" w:hAnsi="Gill Sans MT" w:cs="Arial"/>
              </w:rPr>
            </w:pPr>
            <w:r w:rsidRPr="00D93738">
              <w:rPr>
                <w:rFonts w:ascii="Gill Sans MT" w:hAnsi="Gill Sans MT" w:cs="Arial"/>
              </w:rPr>
              <w:t>A working group have put</w:t>
            </w:r>
            <w:r w:rsidR="00470649" w:rsidRPr="00D93738">
              <w:rPr>
                <w:rFonts w:ascii="Gill Sans MT" w:hAnsi="Gill Sans MT" w:cs="Arial"/>
              </w:rPr>
              <w:t xml:space="preserve"> the</w:t>
            </w:r>
            <w:r w:rsidRPr="00D93738">
              <w:rPr>
                <w:rFonts w:ascii="Gill Sans MT" w:hAnsi="Gill Sans MT" w:cs="Arial"/>
              </w:rPr>
              <w:t xml:space="preserve"> infrastructure together for backup and continuity purposes.  This work </w:t>
            </w:r>
            <w:r w:rsidR="00470649" w:rsidRPr="00D93738">
              <w:rPr>
                <w:rFonts w:ascii="Gill Sans MT" w:hAnsi="Gill Sans MT" w:cs="Arial"/>
              </w:rPr>
              <w:t xml:space="preserve">will </w:t>
            </w:r>
            <w:r w:rsidRPr="00D93738">
              <w:rPr>
                <w:rFonts w:ascii="Gill Sans MT" w:hAnsi="Gill Sans MT" w:cs="Arial"/>
              </w:rPr>
              <w:t>continue in 2008/09</w:t>
            </w:r>
          </w:p>
        </w:tc>
      </w:tr>
      <w:tr w:rsidR="009659B3" w:rsidRPr="00D93738" w:rsidTr="00457A9E">
        <w:tc>
          <w:tcPr>
            <w:tcW w:w="4266" w:type="dxa"/>
          </w:tcPr>
          <w:p w:rsidR="00C022D5" w:rsidRPr="00D93738" w:rsidRDefault="00457A9E" w:rsidP="005A774F">
            <w:pPr>
              <w:spacing w:before="240"/>
              <w:rPr>
                <w:rFonts w:ascii="Gill Sans MT" w:hAnsi="Gill Sans MT" w:cs="Arial"/>
              </w:rPr>
            </w:pPr>
            <w:r w:rsidRPr="00D93738">
              <w:rPr>
                <w:rFonts w:ascii="Gill Sans MT" w:hAnsi="Gill Sans MT" w:cs="Arial"/>
              </w:rPr>
              <w:t>Investigate appropriate document management system</w:t>
            </w:r>
          </w:p>
        </w:tc>
        <w:tc>
          <w:tcPr>
            <w:tcW w:w="4256" w:type="dxa"/>
          </w:tcPr>
          <w:p w:rsidR="00C022D5" w:rsidRPr="00D93738" w:rsidRDefault="00073AFA" w:rsidP="00470649">
            <w:pPr>
              <w:spacing w:before="240"/>
              <w:rPr>
                <w:rFonts w:ascii="Gill Sans MT" w:hAnsi="Gill Sans MT" w:cs="Arial"/>
              </w:rPr>
            </w:pPr>
            <w:r w:rsidRPr="00D93738">
              <w:rPr>
                <w:rFonts w:ascii="Gill Sans MT" w:hAnsi="Gill Sans MT" w:cs="Arial"/>
              </w:rPr>
              <w:t xml:space="preserve">A working group </w:t>
            </w:r>
            <w:r w:rsidR="00470649" w:rsidRPr="00D93738">
              <w:rPr>
                <w:rFonts w:ascii="Gill Sans MT" w:hAnsi="Gill Sans MT" w:cs="Arial"/>
              </w:rPr>
              <w:t>is investigating</w:t>
            </w:r>
            <w:r w:rsidRPr="00D93738">
              <w:rPr>
                <w:rFonts w:ascii="Gill Sans MT" w:hAnsi="Gill Sans MT" w:cs="Arial"/>
              </w:rPr>
              <w:t xml:space="preserve"> this issue and a draft report is soon to be considered by the Authority.</w:t>
            </w:r>
          </w:p>
        </w:tc>
      </w:tr>
      <w:tr w:rsidR="00457A9E" w:rsidRPr="00D93738" w:rsidTr="00457A9E">
        <w:tc>
          <w:tcPr>
            <w:tcW w:w="4266" w:type="dxa"/>
          </w:tcPr>
          <w:p w:rsidR="00457A9E" w:rsidRPr="00D93738" w:rsidRDefault="00457A9E" w:rsidP="005A774F">
            <w:pPr>
              <w:spacing w:before="240"/>
              <w:rPr>
                <w:rFonts w:ascii="Gill Sans MT" w:hAnsi="Gill Sans MT" w:cs="Arial"/>
              </w:rPr>
            </w:pPr>
            <w:r w:rsidRPr="00D93738">
              <w:rPr>
                <w:rFonts w:ascii="Gill Sans MT" w:hAnsi="Gill Sans MT" w:cs="Arial"/>
              </w:rPr>
              <w:t xml:space="preserve">Continue with the website developments </w:t>
            </w:r>
          </w:p>
        </w:tc>
        <w:tc>
          <w:tcPr>
            <w:tcW w:w="4256" w:type="dxa"/>
          </w:tcPr>
          <w:p w:rsidR="00457A9E" w:rsidRPr="00D93738" w:rsidRDefault="00457A9E" w:rsidP="00457A9E">
            <w:pPr>
              <w:spacing w:before="240"/>
              <w:rPr>
                <w:rFonts w:ascii="Gill Sans MT" w:hAnsi="Gill Sans MT" w:cs="Arial"/>
              </w:rPr>
            </w:pPr>
            <w:r w:rsidRPr="00D93738">
              <w:rPr>
                <w:rFonts w:ascii="Gill Sans MT" w:hAnsi="Gill Sans MT" w:cs="Arial"/>
              </w:rPr>
              <w:t>Website developed and launched in July 2007.  Webmaster appointed and this work is ongoing</w:t>
            </w:r>
          </w:p>
        </w:tc>
      </w:tr>
      <w:tr w:rsidR="009659B3" w:rsidRPr="00D93738" w:rsidTr="00457A9E">
        <w:tc>
          <w:tcPr>
            <w:tcW w:w="4266" w:type="dxa"/>
          </w:tcPr>
          <w:p w:rsidR="00C022D5" w:rsidRPr="00D93738" w:rsidRDefault="00457A9E" w:rsidP="005A774F">
            <w:pPr>
              <w:spacing w:before="240"/>
              <w:rPr>
                <w:rFonts w:ascii="Gill Sans MT" w:hAnsi="Gill Sans MT" w:cs="Arial"/>
              </w:rPr>
            </w:pPr>
            <w:r w:rsidRPr="00D93738">
              <w:rPr>
                <w:rFonts w:ascii="Gill Sans MT" w:hAnsi="Gill Sans MT" w:cs="Arial"/>
              </w:rPr>
              <w:t>Review temporary staffing arrangements</w:t>
            </w:r>
          </w:p>
        </w:tc>
        <w:tc>
          <w:tcPr>
            <w:tcW w:w="4256" w:type="dxa"/>
          </w:tcPr>
          <w:p w:rsidR="00C022D5" w:rsidRPr="00D93738" w:rsidRDefault="00457A9E" w:rsidP="005A774F">
            <w:pPr>
              <w:spacing w:before="240"/>
              <w:rPr>
                <w:rFonts w:ascii="Gill Sans MT" w:hAnsi="Gill Sans MT" w:cs="Arial"/>
              </w:rPr>
            </w:pPr>
            <w:r w:rsidRPr="00D93738">
              <w:rPr>
                <w:rFonts w:ascii="Gill Sans MT" w:hAnsi="Gill Sans MT" w:cs="Arial"/>
              </w:rPr>
              <w:t>This matter has been resolved</w:t>
            </w:r>
          </w:p>
        </w:tc>
      </w:tr>
      <w:tr w:rsidR="009659B3" w:rsidRPr="00D93738" w:rsidTr="00457A9E">
        <w:tc>
          <w:tcPr>
            <w:tcW w:w="4266" w:type="dxa"/>
          </w:tcPr>
          <w:p w:rsidR="00C022D5" w:rsidRPr="00D93738" w:rsidRDefault="00457A9E" w:rsidP="005A774F">
            <w:pPr>
              <w:spacing w:before="240"/>
              <w:rPr>
                <w:rFonts w:ascii="Gill Sans MT" w:hAnsi="Gill Sans MT" w:cs="Arial"/>
              </w:rPr>
            </w:pPr>
            <w:r w:rsidRPr="00D93738">
              <w:rPr>
                <w:rFonts w:ascii="Gill Sans MT" w:hAnsi="Gill Sans MT" w:cs="Arial"/>
              </w:rPr>
              <w:t>Review communication with regard to implementation of new processes</w:t>
            </w:r>
          </w:p>
          <w:p w:rsidR="00457A9E" w:rsidRPr="00D93738" w:rsidRDefault="00457A9E" w:rsidP="005A774F">
            <w:pPr>
              <w:spacing w:before="240"/>
              <w:rPr>
                <w:rFonts w:ascii="Gill Sans MT" w:hAnsi="Gill Sans MT" w:cs="Arial"/>
              </w:rPr>
            </w:pPr>
          </w:p>
        </w:tc>
        <w:tc>
          <w:tcPr>
            <w:tcW w:w="4256" w:type="dxa"/>
          </w:tcPr>
          <w:p w:rsidR="00C022D5" w:rsidRPr="00D93738" w:rsidRDefault="00894903" w:rsidP="005A09B5">
            <w:pPr>
              <w:spacing w:before="240"/>
              <w:rPr>
                <w:rFonts w:ascii="Gill Sans MT" w:hAnsi="Gill Sans MT" w:cs="Arial"/>
              </w:rPr>
            </w:pPr>
            <w:r w:rsidRPr="00D93738">
              <w:rPr>
                <w:rFonts w:ascii="Gill Sans MT" w:hAnsi="Gill Sans MT" w:cs="Arial"/>
              </w:rPr>
              <w:t xml:space="preserve">Clearer communication has made all Managers aware of their </w:t>
            </w:r>
            <w:r w:rsidR="005A09B5" w:rsidRPr="00D93738">
              <w:rPr>
                <w:rFonts w:ascii="Gill Sans MT" w:hAnsi="Gill Sans MT" w:cs="Arial"/>
              </w:rPr>
              <w:t>responsibilities</w:t>
            </w:r>
            <w:r w:rsidRPr="00D93738">
              <w:rPr>
                <w:rFonts w:ascii="Gill Sans MT" w:hAnsi="Gill Sans MT" w:cs="Arial"/>
              </w:rPr>
              <w:t xml:space="preserve"> for ensuring new processes are implemented consistently across the organisation.</w:t>
            </w:r>
          </w:p>
        </w:tc>
      </w:tr>
      <w:tr w:rsidR="009659B3" w:rsidRPr="00D93738" w:rsidTr="00457A9E">
        <w:tc>
          <w:tcPr>
            <w:tcW w:w="4266" w:type="dxa"/>
          </w:tcPr>
          <w:p w:rsidR="00C022D5" w:rsidRPr="00D93738" w:rsidRDefault="00457A9E" w:rsidP="005A774F">
            <w:pPr>
              <w:spacing w:before="240"/>
              <w:rPr>
                <w:rFonts w:ascii="Gill Sans MT" w:hAnsi="Gill Sans MT" w:cs="Arial"/>
              </w:rPr>
            </w:pPr>
            <w:r w:rsidRPr="00D93738">
              <w:rPr>
                <w:rFonts w:ascii="Gill Sans MT" w:hAnsi="Gill Sans MT" w:cs="Arial"/>
              </w:rPr>
              <w:t>Communicate arrangements for provision of archaeological services</w:t>
            </w:r>
          </w:p>
        </w:tc>
        <w:tc>
          <w:tcPr>
            <w:tcW w:w="4256" w:type="dxa"/>
          </w:tcPr>
          <w:p w:rsidR="00C022D5" w:rsidRPr="00D93738" w:rsidRDefault="00073AFA" w:rsidP="00073AFA">
            <w:pPr>
              <w:spacing w:before="240"/>
              <w:rPr>
                <w:rFonts w:ascii="Gill Sans MT" w:hAnsi="Gill Sans MT" w:cs="Arial"/>
              </w:rPr>
            </w:pPr>
            <w:r w:rsidRPr="00D93738">
              <w:rPr>
                <w:rFonts w:ascii="Gill Sans MT" w:hAnsi="Gill Sans MT" w:cs="Arial"/>
              </w:rPr>
              <w:t>A new Corporate Objective has been agreed for 2008/09 and a plan on how to prepare a strategy is being developed.</w:t>
            </w:r>
          </w:p>
        </w:tc>
      </w:tr>
    </w:tbl>
    <w:p w:rsidR="007A5B91" w:rsidRDefault="007A5B91" w:rsidP="00C022D5">
      <w:pPr>
        <w:spacing w:before="240"/>
        <w:rPr>
          <w:rFonts w:ascii="Gill Sans MT" w:hAnsi="Gill Sans MT" w:cs="Arial"/>
          <w:sz w:val="28"/>
          <w:szCs w:val="28"/>
        </w:rPr>
      </w:pPr>
    </w:p>
    <w:p w:rsidR="007A5B91" w:rsidRDefault="007A5B91">
      <w:pPr>
        <w:rPr>
          <w:rFonts w:ascii="Gill Sans MT" w:hAnsi="Gill Sans MT" w:cs="Arial"/>
          <w:sz w:val="28"/>
          <w:szCs w:val="28"/>
        </w:rPr>
      </w:pPr>
      <w:r>
        <w:rPr>
          <w:rFonts w:ascii="Gill Sans MT" w:hAnsi="Gill Sans MT" w:cs="Arial"/>
          <w:sz w:val="28"/>
          <w:szCs w:val="28"/>
        </w:rPr>
        <w:br w:type="page"/>
      </w:r>
    </w:p>
    <w:p w:rsidR="003E67B0" w:rsidRPr="00D93738" w:rsidRDefault="003E67B0" w:rsidP="001C2849">
      <w:pPr>
        <w:tabs>
          <w:tab w:val="left" w:pos="720"/>
        </w:tabs>
        <w:jc w:val="both"/>
        <w:rPr>
          <w:rFonts w:ascii="Gill Sans MT" w:hAnsi="Gill Sans MT" w:cs="Arial"/>
          <w:b/>
          <w:sz w:val="28"/>
          <w:szCs w:val="28"/>
        </w:rPr>
      </w:pPr>
    </w:p>
    <w:p w:rsidR="003E67B0" w:rsidRPr="00D93738" w:rsidRDefault="003E67B0" w:rsidP="001C2849">
      <w:pPr>
        <w:tabs>
          <w:tab w:val="left" w:pos="720"/>
        </w:tabs>
        <w:jc w:val="both"/>
        <w:rPr>
          <w:rFonts w:ascii="Gill Sans MT" w:hAnsi="Gill Sans MT" w:cs="Arial"/>
          <w:b/>
          <w:sz w:val="28"/>
          <w:szCs w:val="28"/>
        </w:rPr>
      </w:pPr>
    </w:p>
    <w:p w:rsidR="001325F9" w:rsidRPr="00D93738" w:rsidRDefault="00CC21DF" w:rsidP="00CA539A">
      <w:pPr>
        <w:jc w:val="both"/>
        <w:rPr>
          <w:rFonts w:ascii="Gill Sans MT" w:hAnsi="Gill Sans MT" w:cs="Arial"/>
        </w:rPr>
      </w:pPr>
      <w:r w:rsidRPr="00CC21DF">
        <w:rPr>
          <w:rFonts w:ascii="Gill Sans MT" w:hAnsi="Gill Sans MT"/>
          <w:noProof/>
        </w:rPr>
        <w:pict>
          <v:shape id="_x0000_s1038" type="#_x0000_t202" style="position:absolute;left:0;text-align:left;margin-left:0;margin-top:-16.1pt;width:414pt;height:27pt;z-index:251657728" fillcolor="#69f" strokecolor="blue">
            <v:textbox style="mso-next-textbox:#_x0000_s1038">
              <w:txbxContent>
                <w:p w:rsidR="00E01FD8" w:rsidRPr="00A67399" w:rsidRDefault="00E01FD8" w:rsidP="00915D6D">
                  <w:pPr>
                    <w:tabs>
                      <w:tab w:val="left" w:pos="720"/>
                    </w:tabs>
                    <w:jc w:val="both"/>
                    <w:rPr>
                      <w:rFonts w:ascii="Arial" w:hAnsi="Arial" w:cs="Arial"/>
                    </w:rPr>
                  </w:pPr>
                  <w:r>
                    <w:rPr>
                      <w:rFonts w:ascii="Arial" w:hAnsi="Arial" w:cs="Arial"/>
                      <w:b/>
                      <w:sz w:val="28"/>
                      <w:szCs w:val="28"/>
                    </w:rPr>
                    <w:t>5</w:t>
                  </w:r>
                  <w:r w:rsidRPr="001C2849">
                    <w:rPr>
                      <w:rFonts w:ascii="Arial" w:hAnsi="Arial" w:cs="Arial"/>
                      <w:b/>
                      <w:sz w:val="28"/>
                      <w:szCs w:val="28"/>
                    </w:rPr>
                    <w:t>.</w:t>
                  </w:r>
                  <w:r w:rsidRPr="001C2849">
                    <w:rPr>
                      <w:rFonts w:ascii="Arial" w:hAnsi="Arial" w:cs="Arial"/>
                      <w:b/>
                      <w:sz w:val="28"/>
                      <w:szCs w:val="28"/>
                    </w:rPr>
                    <w:tab/>
                    <w:t>H</w:t>
                  </w:r>
                  <w:r>
                    <w:rPr>
                      <w:rFonts w:ascii="Arial" w:hAnsi="Arial" w:cs="Arial"/>
                      <w:b/>
                      <w:sz w:val="28"/>
                      <w:szCs w:val="28"/>
                    </w:rPr>
                    <w:t>IGH LEVEL KEY WORK ACTIVITIES</w:t>
                  </w:r>
                </w:p>
              </w:txbxContent>
            </v:textbox>
            <w10:wrap type="square"/>
          </v:shape>
        </w:pict>
      </w:r>
      <w:r w:rsidR="001325F9" w:rsidRPr="00D93738">
        <w:rPr>
          <w:rFonts w:ascii="Gill Sans MT" w:hAnsi="Gill Sans MT" w:cs="Arial"/>
        </w:rPr>
        <w:t xml:space="preserve">The Authority has put in place </w:t>
      </w:r>
      <w:r w:rsidR="00C32CB0" w:rsidRPr="00D93738">
        <w:rPr>
          <w:rFonts w:ascii="Gill Sans MT" w:hAnsi="Gill Sans MT" w:cs="Arial"/>
        </w:rPr>
        <w:t xml:space="preserve">a number of </w:t>
      </w:r>
      <w:r w:rsidR="001325F9" w:rsidRPr="00D93738">
        <w:rPr>
          <w:rFonts w:ascii="Gill Sans MT" w:hAnsi="Gill Sans MT" w:cs="Arial"/>
        </w:rPr>
        <w:t xml:space="preserve">high level key work </w:t>
      </w:r>
      <w:r w:rsidR="00BA3251" w:rsidRPr="00D93738">
        <w:rPr>
          <w:rFonts w:ascii="Gill Sans MT" w:hAnsi="Gill Sans MT" w:cs="Arial"/>
        </w:rPr>
        <w:t>targets</w:t>
      </w:r>
      <w:r w:rsidR="001325F9" w:rsidRPr="00D93738">
        <w:rPr>
          <w:rFonts w:ascii="Gill Sans MT" w:hAnsi="Gill Sans MT" w:cs="Arial"/>
        </w:rPr>
        <w:t xml:space="preserve"> to support the delivery</w:t>
      </w:r>
      <w:r w:rsidR="00C32CB0" w:rsidRPr="00D93738">
        <w:rPr>
          <w:rFonts w:ascii="Gill Sans MT" w:hAnsi="Gill Sans MT" w:cs="Arial"/>
        </w:rPr>
        <w:t xml:space="preserve"> </w:t>
      </w:r>
      <w:r w:rsidR="001325F9" w:rsidRPr="00D93738">
        <w:rPr>
          <w:rFonts w:ascii="Gill Sans MT" w:hAnsi="Gill Sans MT" w:cs="Arial"/>
        </w:rPr>
        <w:t>of the</w:t>
      </w:r>
      <w:r w:rsidR="00C32CB0" w:rsidRPr="00D93738">
        <w:rPr>
          <w:rFonts w:ascii="Gill Sans MT" w:hAnsi="Gill Sans MT" w:cs="Arial"/>
        </w:rPr>
        <w:t xml:space="preserve"> 200</w:t>
      </w:r>
      <w:r w:rsidR="00251D1F" w:rsidRPr="00D93738">
        <w:rPr>
          <w:rFonts w:ascii="Gill Sans MT" w:hAnsi="Gill Sans MT" w:cs="Arial"/>
        </w:rPr>
        <w:t>8</w:t>
      </w:r>
      <w:r w:rsidR="00C32CB0" w:rsidRPr="00D93738">
        <w:rPr>
          <w:rFonts w:ascii="Gill Sans MT" w:hAnsi="Gill Sans MT" w:cs="Arial"/>
        </w:rPr>
        <w:t>/201</w:t>
      </w:r>
      <w:r w:rsidR="00251D1F" w:rsidRPr="00D93738">
        <w:rPr>
          <w:rFonts w:ascii="Gill Sans MT" w:hAnsi="Gill Sans MT" w:cs="Arial"/>
        </w:rPr>
        <w:t>1</w:t>
      </w:r>
      <w:r w:rsidR="001325F9" w:rsidRPr="00D93738">
        <w:rPr>
          <w:rFonts w:ascii="Gill Sans MT" w:hAnsi="Gill Sans MT" w:cs="Arial"/>
        </w:rPr>
        <w:t xml:space="preserve"> Corporate Improvement Objectives and the additional specific targets set out in the Strategic Grant Letter from the Welsh Assembly Government.</w:t>
      </w:r>
    </w:p>
    <w:p w:rsidR="00C32CB0" w:rsidRPr="00D93738" w:rsidRDefault="00C32CB0" w:rsidP="00CA539A">
      <w:pPr>
        <w:jc w:val="both"/>
        <w:rPr>
          <w:rFonts w:ascii="Gill Sans MT" w:hAnsi="Gill Sans MT" w:cs="Arial"/>
        </w:rPr>
      </w:pPr>
    </w:p>
    <w:p w:rsidR="00C32CB0" w:rsidRPr="00D93738" w:rsidRDefault="00C32CB0" w:rsidP="00CA539A">
      <w:pPr>
        <w:jc w:val="both"/>
        <w:rPr>
          <w:rFonts w:ascii="Gill Sans MT" w:hAnsi="Gill Sans MT" w:cs="Arial"/>
        </w:rPr>
      </w:pPr>
      <w:r w:rsidRPr="00D93738">
        <w:rPr>
          <w:rFonts w:ascii="Gill Sans MT" w:hAnsi="Gill Sans MT" w:cs="Arial"/>
        </w:rPr>
        <w:t>The key ones are as follows:-</w:t>
      </w:r>
    </w:p>
    <w:p w:rsidR="00320983" w:rsidRPr="00D93738" w:rsidRDefault="00320983" w:rsidP="00CA539A">
      <w:pPr>
        <w:jc w:val="both"/>
        <w:rPr>
          <w:rFonts w:ascii="Gill Sans MT" w:hAnsi="Gill Sans MT" w:cs="Arial"/>
        </w:rPr>
      </w:pPr>
    </w:p>
    <w:p w:rsidR="00320983" w:rsidRPr="00D93738" w:rsidRDefault="00320983" w:rsidP="00C04FCD">
      <w:pPr>
        <w:numPr>
          <w:ilvl w:val="0"/>
          <w:numId w:val="26"/>
        </w:numPr>
        <w:jc w:val="both"/>
        <w:rPr>
          <w:rFonts w:ascii="Gill Sans MT" w:hAnsi="Gill Sans MT" w:cs="Arial"/>
        </w:rPr>
      </w:pPr>
      <w:r w:rsidRPr="00D93738">
        <w:rPr>
          <w:rFonts w:ascii="Gill Sans MT" w:hAnsi="Gill Sans MT" w:cs="Arial"/>
        </w:rPr>
        <w:t>Deliver 9 Landscape Management and Access projects</w:t>
      </w:r>
    </w:p>
    <w:p w:rsidR="00320983" w:rsidRPr="00D93738" w:rsidRDefault="00320983" w:rsidP="00C04FCD">
      <w:pPr>
        <w:numPr>
          <w:ilvl w:val="0"/>
          <w:numId w:val="26"/>
        </w:numPr>
        <w:jc w:val="both"/>
        <w:rPr>
          <w:rFonts w:ascii="Gill Sans MT" w:hAnsi="Gill Sans MT" w:cs="Arial"/>
        </w:rPr>
      </w:pPr>
      <w:r w:rsidRPr="00D93738">
        <w:rPr>
          <w:rFonts w:ascii="Gill Sans MT" w:hAnsi="Gill Sans MT" w:cs="Arial"/>
        </w:rPr>
        <w:t>Implement Pan Wales Database, IIP and Project Management Projects</w:t>
      </w:r>
    </w:p>
    <w:p w:rsidR="00320983" w:rsidRPr="00D93738" w:rsidRDefault="00C04FCD" w:rsidP="00C04FCD">
      <w:pPr>
        <w:numPr>
          <w:ilvl w:val="0"/>
          <w:numId w:val="26"/>
        </w:numPr>
        <w:jc w:val="both"/>
        <w:rPr>
          <w:rFonts w:ascii="Gill Sans MT" w:hAnsi="Gill Sans MT" w:cs="Arial"/>
        </w:rPr>
      </w:pPr>
      <w:r w:rsidRPr="00D93738">
        <w:rPr>
          <w:rFonts w:ascii="Gill Sans MT" w:hAnsi="Gill Sans MT" w:cs="Arial"/>
        </w:rPr>
        <w:t xml:space="preserve">Deliver a number of Interpretation projects at our </w:t>
      </w:r>
      <w:proofErr w:type="gramStart"/>
      <w:r w:rsidRPr="00D93738">
        <w:rPr>
          <w:rFonts w:ascii="Gill Sans MT" w:hAnsi="Gill Sans MT" w:cs="Arial"/>
        </w:rPr>
        <w:t>Centres ??</w:t>
      </w:r>
      <w:proofErr w:type="gramEnd"/>
    </w:p>
    <w:p w:rsidR="00C04FCD" w:rsidRPr="00D93738" w:rsidRDefault="00C04FCD" w:rsidP="00C04FCD">
      <w:pPr>
        <w:numPr>
          <w:ilvl w:val="0"/>
          <w:numId w:val="26"/>
        </w:numPr>
        <w:jc w:val="both"/>
        <w:rPr>
          <w:rFonts w:ascii="Gill Sans MT" w:hAnsi="Gill Sans MT" w:cs="Arial"/>
        </w:rPr>
      </w:pPr>
      <w:r w:rsidRPr="00D93738">
        <w:rPr>
          <w:rFonts w:ascii="Gill Sans MT" w:hAnsi="Gill Sans MT" w:cs="Arial"/>
        </w:rPr>
        <w:t xml:space="preserve">Implement </w:t>
      </w:r>
      <w:r w:rsidR="008768CA" w:rsidRPr="00D93738">
        <w:rPr>
          <w:rFonts w:ascii="Gill Sans MT" w:hAnsi="Gill Sans MT" w:cs="Arial"/>
        </w:rPr>
        <w:t>Stage 1</w:t>
      </w:r>
      <w:r w:rsidRPr="00D93738">
        <w:rPr>
          <w:rFonts w:ascii="Gill Sans MT" w:hAnsi="Gill Sans MT" w:cs="Arial"/>
        </w:rPr>
        <w:t xml:space="preserve"> of the Education Strategy</w:t>
      </w:r>
    </w:p>
    <w:p w:rsidR="00C04FCD" w:rsidRPr="00D93738" w:rsidRDefault="008768CA" w:rsidP="00C04FCD">
      <w:pPr>
        <w:numPr>
          <w:ilvl w:val="0"/>
          <w:numId w:val="26"/>
        </w:numPr>
        <w:jc w:val="both"/>
        <w:rPr>
          <w:rFonts w:ascii="Gill Sans MT" w:hAnsi="Gill Sans MT" w:cs="Arial"/>
        </w:rPr>
      </w:pPr>
      <w:r w:rsidRPr="00D93738">
        <w:rPr>
          <w:rFonts w:ascii="Gill Sans MT" w:hAnsi="Gill Sans MT" w:cs="Arial"/>
        </w:rPr>
        <w:t>Implement Stage</w:t>
      </w:r>
      <w:r w:rsidR="00DE46ED" w:rsidRPr="00D93738">
        <w:rPr>
          <w:rFonts w:ascii="Gill Sans MT" w:hAnsi="Gill Sans MT" w:cs="Arial"/>
        </w:rPr>
        <w:t xml:space="preserve"> 1</w:t>
      </w:r>
      <w:r w:rsidR="00C04FCD" w:rsidRPr="00D93738">
        <w:rPr>
          <w:rFonts w:ascii="Gill Sans MT" w:hAnsi="Gill Sans MT" w:cs="Arial"/>
        </w:rPr>
        <w:t xml:space="preserve"> of the I</w:t>
      </w:r>
      <w:r w:rsidRPr="00D93738">
        <w:rPr>
          <w:rFonts w:ascii="Gill Sans MT" w:hAnsi="Gill Sans MT" w:cs="Arial"/>
        </w:rPr>
        <w:t>nformation and I</w:t>
      </w:r>
      <w:r w:rsidR="00C04FCD" w:rsidRPr="00D93738">
        <w:rPr>
          <w:rFonts w:ascii="Gill Sans MT" w:hAnsi="Gill Sans MT" w:cs="Arial"/>
        </w:rPr>
        <w:t>nterpretation Strategy</w:t>
      </w:r>
    </w:p>
    <w:p w:rsidR="00C04FCD" w:rsidRPr="00D93738" w:rsidRDefault="00C04FCD" w:rsidP="00C04FCD">
      <w:pPr>
        <w:numPr>
          <w:ilvl w:val="0"/>
          <w:numId w:val="26"/>
        </w:numPr>
        <w:jc w:val="both"/>
        <w:rPr>
          <w:rFonts w:ascii="Gill Sans MT" w:hAnsi="Gill Sans MT" w:cs="Arial"/>
        </w:rPr>
      </w:pPr>
      <w:r w:rsidRPr="00D93738">
        <w:rPr>
          <w:rFonts w:ascii="Gill Sans MT" w:hAnsi="Gill Sans MT" w:cs="Arial"/>
        </w:rPr>
        <w:t>Implement the Sustainable Action Plan and maintain Green Dragon level 4</w:t>
      </w:r>
    </w:p>
    <w:p w:rsidR="00320983" w:rsidRPr="00D93738" w:rsidRDefault="00C04FCD" w:rsidP="00C04FCD">
      <w:pPr>
        <w:numPr>
          <w:ilvl w:val="0"/>
          <w:numId w:val="26"/>
        </w:numPr>
        <w:jc w:val="both"/>
        <w:rPr>
          <w:rFonts w:ascii="Gill Sans MT" w:hAnsi="Gill Sans MT" w:cs="Arial"/>
        </w:rPr>
      </w:pPr>
      <w:r w:rsidRPr="00D93738">
        <w:rPr>
          <w:rFonts w:ascii="Gill Sans MT" w:hAnsi="Gill Sans MT" w:cs="Arial"/>
        </w:rPr>
        <w:t>Deliver an induction and continuing Development programme for new and existing Members</w:t>
      </w:r>
    </w:p>
    <w:p w:rsidR="00C04FCD" w:rsidRPr="00D93738" w:rsidRDefault="00C04FCD" w:rsidP="00C04FCD">
      <w:pPr>
        <w:numPr>
          <w:ilvl w:val="0"/>
          <w:numId w:val="26"/>
        </w:numPr>
        <w:jc w:val="both"/>
        <w:rPr>
          <w:rFonts w:ascii="Gill Sans MT" w:hAnsi="Gill Sans MT" w:cs="Arial"/>
        </w:rPr>
      </w:pPr>
      <w:r w:rsidRPr="00D93738">
        <w:rPr>
          <w:rFonts w:ascii="Gill Sans MT" w:hAnsi="Gill Sans MT" w:cs="Arial"/>
        </w:rPr>
        <w:t>Achieve the Wales Charter for Member support and Development</w:t>
      </w:r>
    </w:p>
    <w:p w:rsidR="00C04FCD" w:rsidRPr="00D93738" w:rsidRDefault="00C04FCD" w:rsidP="00C04FCD">
      <w:pPr>
        <w:numPr>
          <w:ilvl w:val="0"/>
          <w:numId w:val="26"/>
        </w:numPr>
        <w:jc w:val="both"/>
        <w:rPr>
          <w:rFonts w:ascii="Gill Sans MT" w:hAnsi="Gill Sans MT" w:cs="Arial"/>
        </w:rPr>
      </w:pPr>
      <w:r w:rsidRPr="00D93738">
        <w:rPr>
          <w:rFonts w:ascii="Gill Sans MT" w:hAnsi="Gill Sans MT" w:cs="Arial"/>
        </w:rPr>
        <w:t>Write a commence delivering a Communication Strategy for the Organisation</w:t>
      </w:r>
    </w:p>
    <w:p w:rsidR="00C04FCD" w:rsidRPr="00D93738" w:rsidRDefault="00C04FCD" w:rsidP="00C04FCD">
      <w:pPr>
        <w:numPr>
          <w:ilvl w:val="0"/>
          <w:numId w:val="26"/>
        </w:numPr>
        <w:jc w:val="both"/>
        <w:rPr>
          <w:rFonts w:ascii="Gill Sans MT" w:hAnsi="Gill Sans MT" w:cs="Arial"/>
        </w:rPr>
      </w:pPr>
      <w:r w:rsidRPr="00D93738">
        <w:rPr>
          <w:rFonts w:ascii="Gill Sans MT" w:hAnsi="Gill Sans MT" w:cs="Arial"/>
        </w:rPr>
        <w:t>Implement</w:t>
      </w:r>
      <w:r w:rsidR="00DE46ED" w:rsidRPr="00D93738">
        <w:rPr>
          <w:rFonts w:ascii="Gill Sans MT" w:hAnsi="Gill Sans MT" w:cs="Arial"/>
        </w:rPr>
        <w:t xml:space="preserve"> 2008/09</w:t>
      </w:r>
      <w:r w:rsidRPr="00D93738">
        <w:rPr>
          <w:rFonts w:ascii="Gill Sans MT" w:hAnsi="Gill Sans MT" w:cs="Arial"/>
        </w:rPr>
        <w:t xml:space="preserve"> Sustainable Tourism Strategy</w:t>
      </w:r>
      <w:r w:rsidR="00DE46ED" w:rsidRPr="00D93738">
        <w:rPr>
          <w:rFonts w:ascii="Gill Sans MT" w:hAnsi="Gill Sans MT" w:cs="Arial"/>
        </w:rPr>
        <w:t xml:space="preserve"> Action Points</w:t>
      </w:r>
    </w:p>
    <w:p w:rsidR="00C04FCD" w:rsidRPr="00D93738" w:rsidRDefault="00C04FCD" w:rsidP="00C04FCD">
      <w:pPr>
        <w:numPr>
          <w:ilvl w:val="0"/>
          <w:numId w:val="26"/>
        </w:numPr>
        <w:jc w:val="both"/>
        <w:rPr>
          <w:rFonts w:ascii="Gill Sans MT" w:hAnsi="Gill Sans MT" w:cs="Arial"/>
        </w:rPr>
      </w:pPr>
      <w:r w:rsidRPr="00D93738">
        <w:rPr>
          <w:rFonts w:ascii="Gill Sans MT" w:hAnsi="Gill Sans MT" w:cs="Arial"/>
        </w:rPr>
        <w:t xml:space="preserve">Implement </w:t>
      </w:r>
      <w:r w:rsidR="00DE46ED" w:rsidRPr="00D93738">
        <w:rPr>
          <w:rFonts w:ascii="Gill Sans MT" w:hAnsi="Gill Sans MT" w:cs="Arial"/>
        </w:rPr>
        <w:t>10</w:t>
      </w:r>
      <w:r w:rsidRPr="00D93738">
        <w:rPr>
          <w:rFonts w:ascii="Gill Sans MT" w:hAnsi="Gill Sans MT" w:cs="Arial"/>
        </w:rPr>
        <w:t>%of the Asset Management Plan</w:t>
      </w:r>
    </w:p>
    <w:p w:rsidR="00C04FCD" w:rsidRPr="00D93738" w:rsidRDefault="00C04FCD" w:rsidP="00C04FCD">
      <w:pPr>
        <w:numPr>
          <w:ilvl w:val="0"/>
          <w:numId w:val="26"/>
        </w:numPr>
        <w:jc w:val="both"/>
        <w:rPr>
          <w:rFonts w:ascii="Gill Sans MT" w:hAnsi="Gill Sans MT" w:cs="Arial"/>
        </w:rPr>
      </w:pPr>
      <w:r w:rsidRPr="00D93738">
        <w:rPr>
          <w:rFonts w:ascii="Gill Sans MT" w:hAnsi="Gill Sans MT" w:cs="Arial"/>
        </w:rPr>
        <w:t>Implement 90% of the DC Improvement Plan</w:t>
      </w:r>
    </w:p>
    <w:p w:rsidR="00C04FCD" w:rsidRPr="00D93738" w:rsidRDefault="00C04FCD" w:rsidP="00C04FCD">
      <w:pPr>
        <w:numPr>
          <w:ilvl w:val="0"/>
          <w:numId w:val="26"/>
        </w:numPr>
        <w:jc w:val="both"/>
        <w:rPr>
          <w:rFonts w:ascii="Gill Sans MT" w:hAnsi="Gill Sans MT" w:cs="Arial"/>
        </w:rPr>
      </w:pPr>
      <w:r w:rsidRPr="00D93738">
        <w:rPr>
          <w:rFonts w:ascii="Gill Sans MT" w:hAnsi="Gill Sans MT" w:cs="Arial"/>
        </w:rPr>
        <w:t>Implement Stage 1 of the draft Upland Erosion Strategy</w:t>
      </w:r>
    </w:p>
    <w:p w:rsidR="00B15252" w:rsidRPr="00D93738" w:rsidRDefault="00B15252" w:rsidP="00C04FCD">
      <w:pPr>
        <w:numPr>
          <w:ilvl w:val="0"/>
          <w:numId w:val="26"/>
        </w:numPr>
        <w:jc w:val="both"/>
        <w:rPr>
          <w:rFonts w:ascii="Gill Sans MT" w:hAnsi="Gill Sans MT" w:cs="Arial"/>
        </w:rPr>
      </w:pPr>
      <w:r w:rsidRPr="00D93738">
        <w:rPr>
          <w:rFonts w:ascii="Gill Sans MT" w:hAnsi="Gill Sans MT" w:cs="Arial"/>
        </w:rPr>
        <w:t>Complete the National Park Management Plan</w:t>
      </w:r>
    </w:p>
    <w:p w:rsidR="00B15252" w:rsidRPr="00D93738" w:rsidRDefault="00B15252" w:rsidP="00C04FCD">
      <w:pPr>
        <w:numPr>
          <w:ilvl w:val="0"/>
          <w:numId w:val="26"/>
        </w:numPr>
        <w:jc w:val="both"/>
        <w:rPr>
          <w:rFonts w:ascii="Gill Sans MT" w:hAnsi="Gill Sans MT" w:cs="Arial"/>
        </w:rPr>
      </w:pPr>
      <w:r w:rsidRPr="00D93738">
        <w:rPr>
          <w:rFonts w:ascii="Gill Sans MT" w:hAnsi="Gill Sans MT" w:cs="Arial"/>
        </w:rPr>
        <w:t>Deliver the illegal off</w:t>
      </w:r>
      <w:r w:rsidR="007A5B91">
        <w:rPr>
          <w:rFonts w:ascii="Gill Sans MT" w:hAnsi="Gill Sans MT" w:cs="Arial"/>
        </w:rPr>
        <w:t>-</w:t>
      </w:r>
      <w:proofErr w:type="spellStart"/>
      <w:r w:rsidRPr="00D93738">
        <w:rPr>
          <w:rFonts w:ascii="Gill Sans MT" w:hAnsi="Gill Sans MT" w:cs="Arial"/>
        </w:rPr>
        <w:t>roading</w:t>
      </w:r>
      <w:proofErr w:type="spellEnd"/>
      <w:r w:rsidRPr="00D93738">
        <w:rPr>
          <w:rFonts w:ascii="Gill Sans MT" w:hAnsi="Gill Sans MT" w:cs="Arial"/>
        </w:rPr>
        <w:t xml:space="preserve"> action plan</w:t>
      </w:r>
    </w:p>
    <w:p w:rsidR="00B15252" w:rsidRPr="00D93738" w:rsidRDefault="00B15252" w:rsidP="00C04FCD">
      <w:pPr>
        <w:numPr>
          <w:ilvl w:val="0"/>
          <w:numId w:val="26"/>
        </w:numPr>
        <w:jc w:val="both"/>
        <w:rPr>
          <w:rFonts w:ascii="Gill Sans MT" w:hAnsi="Gill Sans MT" w:cs="Arial"/>
        </w:rPr>
      </w:pPr>
      <w:r w:rsidRPr="00D93738">
        <w:rPr>
          <w:rFonts w:ascii="Gill Sans MT" w:hAnsi="Gill Sans MT" w:cs="Arial"/>
        </w:rPr>
        <w:t>Agree Draft Records Management Policy and implement</w:t>
      </w:r>
    </w:p>
    <w:p w:rsidR="00B15252" w:rsidRPr="00D93738" w:rsidRDefault="00552F20" w:rsidP="00C04FCD">
      <w:pPr>
        <w:numPr>
          <w:ilvl w:val="0"/>
          <w:numId w:val="26"/>
        </w:numPr>
        <w:jc w:val="both"/>
        <w:rPr>
          <w:rFonts w:ascii="Gill Sans MT" w:hAnsi="Gill Sans MT" w:cs="Arial"/>
        </w:rPr>
      </w:pPr>
      <w:r w:rsidRPr="00D93738">
        <w:rPr>
          <w:rFonts w:ascii="Gill Sans MT" w:hAnsi="Gill Sans MT" w:cs="Arial"/>
        </w:rPr>
        <w:t>Deliver web systems work programme</w:t>
      </w:r>
    </w:p>
    <w:p w:rsidR="00552F20" w:rsidRPr="00D93738" w:rsidRDefault="00552F20" w:rsidP="00C04FCD">
      <w:pPr>
        <w:numPr>
          <w:ilvl w:val="0"/>
          <w:numId w:val="26"/>
        </w:numPr>
        <w:jc w:val="both"/>
        <w:rPr>
          <w:rFonts w:ascii="Gill Sans MT" w:hAnsi="Gill Sans MT" w:cs="Arial"/>
        </w:rPr>
      </w:pPr>
      <w:r w:rsidRPr="00D93738">
        <w:rPr>
          <w:rFonts w:ascii="Gill Sans MT" w:hAnsi="Gill Sans MT" w:cs="Arial"/>
        </w:rPr>
        <w:t>Develop a Visitor Management Plan for the Waterfalls area</w:t>
      </w:r>
    </w:p>
    <w:p w:rsidR="00552F20" w:rsidRPr="00D93738" w:rsidRDefault="00552F20" w:rsidP="00C04FCD">
      <w:pPr>
        <w:numPr>
          <w:ilvl w:val="0"/>
          <w:numId w:val="26"/>
        </w:numPr>
        <w:jc w:val="both"/>
        <w:rPr>
          <w:rFonts w:ascii="Gill Sans MT" w:hAnsi="Gill Sans MT" w:cs="Arial"/>
        </w:rPr>
      </w:pPr>
      <w:r w:rsidRPr="00D93738">
        <w:rPr>
          <w:rFonts w:ascii="Gill Sans MT" w:hAnsi="Gill Sans MT" w:cs="Arial"/>
        </w:rPr>
        <w:t xml:space="preserve">Produce a project plan to deliver a strategy and implementation plan for the ecological, cultural and historic environment </w:t>
      </w:r>
    </w:p>
    <w:p w:rsidR="00552F20" w:rsidRPr="00D93738" w:rsidRDefault="002B225F" w:rsidP="00C04FCD">
      <w:pPr>
        <w:numPr>
          <w:ilvl w:val="0"/>
          <w:numId w:val="26"/>
        </w:numPr>
        <w:jc w:val="both"/>
        <w:rPr>
          <w:rFonts w:ascii="Gill Sans MT" w:hAnsi="Gill Sans MT" w:cs="Arial"/>
        </w:rPr>
      </w:pPr>
      <w:r w:rsidRPr="00D93738">
        <w:rPr>
          <w:rFonts w:ascii="Gill Sans MT" w:hAnsi="Gill Sans MT" w:cs="Arial"/>
        </w:rPr>
        <w:t xml:space="preserve">Implement </w:t>
      </w:r>
      <w:r w:rsidR="009E05CA" w:rsidRPr="00D93738">
        <w:rPr>
          <w:rFonts w:ascii="Gill Sans MT" w:hAnsi="Gill Sans MT" w:cs="Arial"/>
        </w:rPr>
        <w:t>10</w:t>
      </w:r>
      <w:r w:rsidRPr="00D93738">
        <w:rPr>
          <w:rFonts w:ascii="Gill Sans MT" w:hAnsi="Gill Sans MT" w:cs="Arial"/>
        </w:rPr>
        <w:t>% of the buildings at risk strategy</w:t>
      </w:r>
    </w:p>
    <w:p w:rsidR="00E41CE1" w:rsidRPr="00D93738" w:rsidRDefault="00E41CE1" w:rsidP="00C04FCD">
      <w:pPr>
        <w:numPr>
          <w:ilvl w:val="0"/>
          <w:numId w:val="26"/>
        </w:numPr>
        <w:jc w:val="both"/>
        <w:rPr>
          <w:rFonts w:ascii="Gill Sans MT" w:hAnsi="Gill Sans MT" w:cs="Arial"/>
        </w:rPr>
      </w:pPr>
      <w:r w:rsidRPr="00D93738">
        <w:rPr>
          <w:rFonts w:ascii="Gill Sans MT" w:hAnsi="Gill Sans MT" w:cs="Arial"/>
        </w:rPr>
        <w:t>Develop and adopt a procurement strategy</w:t>
      </w:r>
    </w:p>
    <w:p w:rsidR="00E41CE1" w:rsidRPr="00D93738" w:rsidRDefault="00E41CE1" w:rsidP="00C04FCD">
      <w:pPr>
        <w:numPr>
          <w:ilvl w:val="0"/>
          <w:numId w:val="26"/>
        </w:numPr>
        <w:jc w:val="both"/>
        <w:rPr>
          <w:rFonts w:ascii="Gill Sans MT" w:hAnsi="Gill Sans MT" w:cs="Arial"/>
        </w:rPr>
      </w:pPr>
      <w:r w:rsidRPr="00D93738">
        <w:rPr>
          <w:rFonts w:ascii="Gill Sans MT" w:hAnsi="Gill Sans MT" w:cs="Arial"/>
        </w:rPr>
        <w:t>Produce a Business Continuity Plan</w:t>
      </w:r>
    </w:p>
    <w:p w:rsidR="00E41CE1" w:rsidRPr="00D93738" w:rsidRDefault="00E41CE1" w:rsidP="00C04FCD">
      <w:pPr>
        <w:numPr>
          <w:ilvl w:val="0"/>
          <w:numId w:val="26"/>
        </w:numPr>
        <w:jc w:val="both"/>
        <w:rPr>
          <w:rFonts w:ascii="Gill Sans MT" w:hAnsi="Gill Sans MT" w:cs="Arial"/>
        </w:rPr>
      </w:pPr>
      <w:r w:rsidRPr="00D93738">
        <w:rPr>
          <w:rFonts w:ascii="Gill Sans MT" w:hAnsi="Gill Sans MT" w:cs="Arial"/>
        </w:rPr>
        <w:t>Implement all actions identified in the Statement of Internal Control</w:t>
      </w:r>
    </w:p>
    <w:p w:rsidR="001B2B37" w:rsidRPr="00D93738" w:rsidRDefault="001B2B37" w:rsidP="001B2B37">
      <w:pPr>
        <w:jc w:val="both"/>
        <w:rPr>
          <w:rFonts w:ascii="Gill Sans MT" w:hAnsi="Gill Sans MT" w:cs="Arial"/>
        </w:rPr>
      </w:pPr>
    </w:p>
    <w:p w:rsidR="00C04FCD" w:rsidRPr="00D93738" w:rsidRDefault="00C04FCD" w:rsidP="00CA539A">
      <w:pPr>
        <w:jc w:val="both"/>
        <w:rPr>
          <w:rFonts w:ascii="Gill Sans MT" w:hAnsi="Gill Sans MT" w:cs="Arial"/>
        </w:rPr>
      </w:pPr>
    </w:p>
    <w:p w:rsidR="005C7F6D" w:rsidRPr="00D93738" w:rsidRDefault="005C7F6D" w:rsidP="00CA539A">
      <w:pPr>
        <w:jc w:val="both"/>
        <w:rPr>
          <w:rFonts w:ascii="Gill Sans MT" w:hAnsi="Gill Sans MT" w:cs="Arial"/>
        </w:rPr>
      </w:pPr>
    </w:p>
    <w:p w:rsidR="005C7F6D" w:rsidRPr="00D93738" w:rsidRDefault="005C7F6D" w:rsidP="00CA539A">
      <w:pPr>
        <w:jc w:val="both"/>
        <w:rPr>
          <w:rFonts w:ascii="Gill Sans MT" w:hAnsi="Gill Sans MT" w:cs="Arial"/>
        </w:rPr>
      </w:pPr>
    </w:p>
    <w:p w:rsidR="005C7F6D" w:rsidRPr="00D93738" w:rsidRDefault="005C7F6D" w:rsidP="00CA539A">
      <w:pPr>
        <w:jc w:val="both"/>
        <w:rPr>
          <w:rFonts w:ascii="Gill Sans MT" w:hAnsi="Gill Sans MT" w:cs="Arial"/>
        </w:rPr>
      </w:pPr>
    </w:p>
    <w:p w:rsidR="005C7F6D" w:rsidRPr="00D93738" w:rsidRDefault="005C7F6D" w:rsidP="00CA539A">
      <w:pPr>
        <w:jc w:val="both"/>
        <w:rPr>
          <w:rFonts w:ascii="Gill Sans MT" w:hAnsi="Gill Sans MT" w:cs="Arial"/>
        </w:rPr>
      </w:pPr>
    </w:p>
    <w:p w:rsidR="005C7F6D" w:rsidRPr="00D93738" w:rsidRDefault="005C7F6D" w:rsidP="00CA539A">
      <w:pPr>
        <w:jc w:val="both"/>
        <w:rPr>
          <w:rFonts w:ascii="Gill Sans MT" w:hAnsi="Gill Sans MT" w:cs="Arial"/>
        </w:rPr>
      </w:pPr>
    </w:p>
    <w:p w:rsidR="001325F9" w:rsidRPr="00D93738" w:rsidRDefault="001325F9" w:rsidP="001325F9">
      <w:pPr>
        <w:rPr>
          <w:rFonts w:ascii="Gill Sans MT" w:hAnsi="Gill Sans MT" w:cs="Arial"/>
        </w:rPr>
      </w:pPr>
    </w:p>
    <w:p w:rsidR="003E67B0" w:rsidRPr="00D93738" w:rsidRDefault="003E67B0" w:rsidP="001C2849">
      <w:pPr>
        <w:jc w:val="both"/>
        <w:rPr>
          <w:rFonts w:ascii="Gill Sans MT" w:hAnsi="Gill Sans MT" w:cs="Arial"/>
          <w:sz w:val="28"/>
          <w:szCs w:val="28"/>
        </w:rPr>
      </w:pPr>
    </w:p>
    <w:p w:rsidR="005C7F6D" w:rsidRPr="00D93738" w:rsidRDefault="005C7F6D" w:rsidP="001C2849">
      <w:pPr>
        <w:jc w:val="both"/>
        <w:rPr>
          <w:rFonts w:ascii="Gill Sans MT" w:hAnsi="Gill Sans MT" w:cs="Arial"/>
        </w:rPr>
      </w:pPr>
    </w:p>
    <w:p w:rsidR="005C7F6D" w:rsidRPr="00D93738" w:rsidRDefault="005C7F6D" w:rsidP="001C2849">
      <w:pPr>
        <w:jc w:val="both"/>
        <w:rPr>
          <w:rFonts w:ascii="Gill Sans MT" w:hAnsi="Gill Sans MT" w:cs="Arial"/>
        </w:rPr>
      </w:pPr>
    </w:p>
    <w:p w:rsidR="005C7F6D" w:rsidRPr="00D93738" w:rsidRDefault="005C7F6D" w:rsidP="001C2849">
      <w:pPr>
        <w:jc w:val="both"/>
        <w:rPr>
          <w:rFonts w:ascii="Gill Sans MT" w:hAnsi="Gill Sans MT" w:cs="Arial"/>
        </w:rPr>
      </w:pPr>
    </w:p>
    <w:p w:rsidR="005C7F6D" w:rsidRPr="00D93738" w:rsidRDefault="005C7F6D" w:rsidP="001C2849">
      <w:pPr>
        <w:jc w:val="both"/>
        <w:rPr>
          <w:rFonts w:ascii="Gill Sans MT" w:hAnsi="Gill Sans MT" w:cs="Arial"/>
        </w:rPr>
      </w:pPr>
    </w:p>
    <w:p w:rsidR="001325F9" w:rsidRPr="00D93738" w:rsidRDefault="00CC21DF" w:rsidP="001C2849">
      <w:pPr>
        <w:jc w:val="both"/>
        <w:rPr>
          <w:rFonts w:ascii="Gill Sans MT" w:hAnsi="Gill Sans MT" w:cs="Arial"/>
        </w:rPr>
      </w:pPr>
      <w:r w:rsidRPr="00CC21DF">
        <w:rPr>
          <w:rFonts w:ascii="Gill Sans MT" w:hAnsi="Gill Sans MT"/>
          <w:noProof/>
        </w:rPr>
        <w:lastRenderedPageBreak/>
        <w:pict>
          <v:shape id="_x0000_s1039" type="#_x0000_t202" style="position:absolute;left:0;text-align:left;margin-left:0;margin-top:-16.1pt;width:414pt;height:27pt;z-index:251658752" fillcolor="#69f" strokecolor="blue">
            <v:textbox style="mso-next-textbox:#_x0000_s1039">
              <w:txbxContent>
                <w:p w:rsidR="00E01FD8" w:rsidRDefault="00E01FD8" w:rsidP="00915D6D">
                  <w:pPr>
                    <w:jc w:val="both"/>
                    <w:rPr>
                      <w:rFonts w:ascii="Arial" w:hAnsi="Arial" w:cs="Arial"/>
                      <w:b/>
                      <w:sz w:val="28"/>
                      <w:szCs w:val="28"/>
                    </w:rPr>
                  </w:pPr>
                  <w:r>
                    <w:rPr>
                      <w:rFonts w:ascii="Arial" w:hAnsi="Arial" w:cs="Arial"/>
                      <w:b/>
                      <w:sz w:val="28"/>
                      <w:szCs w:val="28"/>
                    </w:rPr>
                    <w:t>6</w:t>
                  </w:r>
                  <w:r w:rsidRPr="001C2849">
                    <w:rPr>
                      <w:rFonts w:ascii="Arial" w:hAnsi="Arial" w:cs="Arial"/>
                      <w:b/>
                      <w:sz w:val="28"/>
                      <w:szCs w:val="28"/>
                    </w:rPr>
                    <w:t>.</w:t>
                  </w:r>
                  <w:r w:rsidRPr="001C2849">
                    <w:rPr>
                      <w:rFonts w:ascii="Arial" w:hAnsi="Arial" w:cs="Arial"/>
                      <w:b/>
                      <w:sz w:val="28"/>
                      <w:szCs w:val="28"/>
                    </w:rPr>
                    <w:tab/>
                    <w:t>P</w:t>
                  </w:r>
                  <w:r>
                    <w:rPr>
                      <w:rFonts w:ascii="Arial" w:hAnsi="Arial" w:cs="Arial"/>
                      <w:b/>
                      <w:sz w:val="28"/>
                      <w:szCs w:val="28"/>
                    </w:rPr>
                    <w:t>LANS FOR EFFICIENCY SAVINGS IN 2008/09</w:t>
                  </w:r>
                </w:p>
                <w:p w:rsidR="00E01FD8" w:rsidRPr="001E1ABD" w:rsidRDefault="00E01FD8" w:rsidP="00915D6D">
                  <w:pPr>
                    <w:jc w:val="both"/>
                    <w:rPr>
                      <w:rFonts w:ascii="Arial" w:hAnsi="Arial" w:cs="Arial"/>
                      <w:b/>
                      <w:u w:val="single"/>
                    </w:rPr>
                  </w:pPr>
                </w:p>
              </w:txbxContent>
            </v:textbox>
            <w10:wrap type="square"/>
          </v:shape>
        </w:pict>
      </w:r>
      <w:r w:rsidR="001325F9" w:rsidRPr="00D93738">
        <w:rPr>
          <w:rFonts w:ascii="Gill Sans MT" w:hAnsi="Gill Sans MT" w:cs="Arial"/>
        </w:rPr>
        <w:t>The Brecon Beacons National Park Authority has identified the following efficiency savings to be</w:t>
      </w:r>
      <w:r w:rsidR="008F1F9D" w:rsidRPr="00D93738">
        <w:rPr>
          <w:rFonts w:ascii="Gill Sans MT" w:hAnsi="Gill Sans MT" w:cs="Arial"/>
        </w:rPr>
        <w:t xml:space="preserve"> explored and where possible i</w:t>
      </w:r>
      <w:r w:rsidR="00BA3251" w:rsidRPr="00D93738">
        <w:rPr>
          <w:rFonts w:ascii="Gill Sans MT" w:hAnsi="Gill Sans MT" w:cs="Arial"/>
        </w:rPr>
        <w:t>mplemented throughout 200</w:t>
      </w:r>
      <w:r w:rsidR="00251D1F" w:rsidRPr="00D93738">
        <w:rPr>
          <w:rFonts w:ascii="Gill Sans MT" w:hAnsi="Gill Sans MT" w:cs="Arial"/>
        </w:rPr>
        <w:t>8</w:t>
      </w:r>
      <w:r w:rsidR="00C05EFF" w:rsidRPr="00D93738">
        <w:rPr>
          <w:rFonts w:ascii="Gill Sans MT" w:hAnsi="Gill Sans MT" w:cs="Arial"/>
        </w:rPr>
        <w:t>/0</w:t>
      </w:r>
      <w:r w:rsidR="00251D1F" w:rsidRPr="00D93738">
        <w:rPr>
          <w:rFonts w:ascii="Gill Sans MT" w:hAnsi="Gill Sans MT" w:cs="Arial"/>
        </w:rPr>
        <w:t>9</w:t>
      </w:r>
      <w:r w:rsidR="00C05EFF" w:rsidRPr="00D93738">
        <w:rPr>
          <w:rFonts w:ascii="Gill Sans MT" w:hAnsi="Gill Sans MT" w:cs="Arial"/>
        </w:rPr>
        <w:t>:</w:t>
      </w:r>
    </w:p>
    <w:p w:rsidR="00A41C95" w:rsidRPr="00D93738" w:rsidRDefault="00A41C95" w:rsidP="001C2849">
      <w:pPr>
        <w:jc w:val="both"/>
        <w:rPr>
          <w:rFonts w:ascii="Gill Sans MT" w:hAnsi="Gill Sans MT" w:cs="Arial"/>
        </w:rPr>
      </w:pPr>
    </w:p>
    <w:p w:rsidR="001A2F89" w:rsidRPr="00D93738" w:rsidRDefault="008F1F9D" w:rsidP="005C7F6D">
      <w:pPr>
        <w:numPr>
          <w:ilvl w:val="0"/>
          <w:numId w:val="28"/>
        </w:numPr>
        <w:jc w:val="both"/>
        <w:rPr>
          <w:rFonts w:ascii="Gill Sans MT" w:hAnsi="Gill Sans MT"/>
          <w:noProof/>
        </w:rPr>
      </w:pPr>
      <w:r w:rsidRPr="00D93738">
        <w:rPr>
          <w:rFonts w:ascii="Gill Sans MT" w:hAnsi="Gill Sans MT"/>
          <w:noProof/>
        </w:rPr>
        <w:t>First Class travel</w:t>
      </w:r>
      <w:r w:rsidR="00470649" w:rsidRPr="00D93738">
        <w:rPr>
          <w:rFonts w:ascii="Gill Sans MT" w:hAnsi="Gill Sans MT"/>
          <w:noProof/>
        </w:rPr>
        <w:t xml:space="preserve"> will</w:t>
      </w:r>
      <w:r w:rsidRPr="00D93738">
        <w:rPr>
          <w:rFonts w:ascii="Gill Sans MT" w:hAnsi="Gill Sans MT"/>
          <w:noProof/>
        </w:rPr>
        <w:t xml:space="preserve"> cease</w:t>
      </w:r>
    </w:p>
    <w:p w:rsidR="008F1F9D" w:rsidRPr="00D93738" w:rsidRDefault="005C7F6D" w:rsidP="005C7F6D">
      <w:pPr>
        <w:numPr>
          <w:ilvl w:val="0"/>
          <w:numId w:val="28"/>
        </w:numPr>
        <w:jc w:val="both"/>
        <w:rPr>
          <w:rFonts w:ascii="Gill Sans MT" w:hAnsi="Gill Sans MT"/>
          <w:noProof/>
        </w:rPr>
      </w:pPr>
      <w:r w:rsidRPr="00D93738">
        <w:rPr>
          <w:rFonts w:ascii="Gill Sans MT" w:hAnsi="Gill Sans MT"/>
          <w:noProof/>
        </w:rPr>
        <w:t>Lunches</w:t>
      </w:r>
      <w:r w:rsidR="008F1F9D" w:rsidRPr="00D93738">
        <w:rPr>
          <w:rFonts w:ascii="Gill Sans MT" w:hAnsi="Gill Sans MT"/>
          <w:noProof/>
        </w:rPr>
        <w:t xml:space="preserve"> for meetings/tr</w:t>
      </w:r>
      <w:r w:rsidR="00470649" w:rsidRPr="00D93738">
        <w:rPr>
          <w:rFonts w:ascii="Gill Sans MT" w:hAnsi="Gill Sans MT"/>
          <w:noProof/>
        </w:rPr>
        <w:t>aining events and conferences will</w:t>
      </w:r>
      <w:r w:rsidR="008F1F9D" w:rsidRPr="00D93738">
        <w:rPr>
          <w:rFonts w:ascii="Gill Sans MT" w:hAnsi="Gill Sans MT"/>
          <w:noProof/>
        </w:rPr>
        <w:t xml:space="preserve"> cease</w:t>
      </w:r>
    </w:p>
    <w:p w:rsidR="008F1F9D" w:rsidRPr="00D93738" w:rsidRDefault="008F1F9D" w:rsidP="00617CDB">
      <w:pPr>
        <w:numPr>
          <w:ilvl w:val="0"/>
          <w:numId w:val="28"/>
        </w:numPr>
        <w:jc w:val="both"/>
        <w:rPr>
          <w:rFonts w:ascii="Gill Sans MT" w:hAnsi="Gill Sans MT"/>
          <w:noProof/>
        </w:rPr>
      </w:pPr>
      <w:r w:rsidRPr="00D93738">
        <w:rPr>
          <w:rFonts w:ascii="Gill Sans MT" w:hAnsi="Gill Sans MT"/>
          <w:noProof/>
        </w:rPr>
        <w:t>More use of teleconference facilities instead of attending meetings</w:t>
      </w:r>
    </w:p>
    <w:p w:rsidR="008F1F9D" w:rsidRPr="00D93738" w:rsidRDefault="008F1F9D" w:rsidP="00617CDB">
      <w:pPr>
        <w:numPr>
          <w:ilvl w:val="0"/>
          <w:numId w:val="28"/>
        </w:numPr>
        <w:jc w:val="both"/>
        <w:rPr>
          <w:rFonts w:ascii="Gill Sans MT" w:hAnsi="Gill Sans MT"/>
          <w:noProof/>
        </w:rPr>
      </w:pPr>
      <w:r w:rsidRPr="00D93738">
        <w:rPr>
          <w:rFonts w:ascii="Gill Sans MT" w:hAnsi="Gill Sans MT"/>
          <w:noProof/>
        </w:rPr>
        <w:t>Reduce office costs by becoming:</w:t>
      </w:r>
    </w:p>
    <w:p w:rsidR="008F1F9D" w:rsidRPr="00D93738" w:rsidRDefault="008F1F9D" w:rsidP="008F1F9D">
      <w:pPr>
        <w:jc w:val="both"/>
        <w:rPr>
          <w:rFonts w:ascii="Gill Sans MT" w:hAnsi="Gill Sans MT"/>
          <w:noProof/>
        </w:rPr>
      </w:pPr>
      <w:r w:rsidRPr="00D93738">
        <w:rPr>
          <w:rFonts w:ascii="Gill Sans MT" w:hAnsi="Gill Sans MT"/>
          <w:noProof/>
        </w:rPr>
        <w:tab/>
        <w:t>Paper free</w:t>
      </w:r>
    </w:p>
    <w:p w:rsidR="008F1F9D" w:rsidRPr="00D93738" w:rsidRDefault="008F1F9D" w:rsidP="008F1F9D">
      <w:pPr>
        <w:jc w:val="both"/>
        <w:rPr>
          <w:rFonts w:ascii="Gill Sans MT" w:hAnsi="Gill Sans MT"/>
          <w:noProof/>
        </w:rPr>
      </w:pPr>
      <w:r w:rsidRPr="00D93738">
        <w:rPr>
          <w:rFonts w:ascii="Gill Sans MT" w:hAnsi="Gill Sans MT"/>
          <w:noProof/>
        </w:rPr>
        <w:tab/>
        <w:t>Turn off lights where possible</w:t>
      </w:r>
    </w:p>
    <w:p w:rsidR="00470649" w:rsidRPr="00D93738" w:rsidRDefault="00470649" w:rsidP="00470649">
      <w:pPr>
        <w:ind w:firstLine="720"/>
        <w:jc w:val="both"/>
        <w:rPr>
          <w:rFonts w:ascii="Gill Sans MT" w:hAnsi="Gill Sans MT"/>
          <w:noProof/>
        </w:rPr>
      </w:pPr>
      <w:r w:rsidRPr="00D93738">
        <w:rPr>
          <w:rFonts w:ascii="Gill Sans MT" w:hAnsi="Gill Sans MT"/>
          <w:noProof/>
        </w:rPr>
        <w:t>Turn heating down</w:t>
      </w:r>
    </w:p>
    <w:p w:rsidR="00470649" w:rsidRPr="00D93738" w:rsidRDefault="008F1F9D" w:rsidP="00470649">
      <w:pPr>
        <w:ind w:firstLine="720"/>
        <w:jc w:val="both"/>
        <w:rPr>
          <w:rFonts w:ascii="Gill Sans MT" w:hAnsi="Gill Sans MT"/>
          <w:noProof/>
        </w:rPr>
      </w:pPr>
      <w:r w:rsidRPr="00D93738">
        <w:rPr>
          <w:rFonts w:ascii="Gill Sans MT" w:hAnsi="Gill Sans MT"/>
          <w:noProof/>
        </w:rPr>
        <w:t>2</w:t>
      </w:r>
      <w:r w:rsidRPr="00D93738">
        <w:rPr>
          <w:rFonts w:ascii="Gill Sans MT" w:hAnsi="Gill Sans MT"/>
          <w:noProof/>
          <w:vertAlign w:val="superscript"/>
        </w:rPr>
        <w:t>nd</w:t>
      </w:r>
      <w:r w:rsidRPr="00D93738">
        <w:rPr>
          <w:rFonts w:ascii="Gill Sans MT" w:hAnsi="Gill Sans MT"/>
          <w:noProof/>
        </w:rPr>
        <w:t xml:space="preserve"> class postage only and smaller envelopes</w:t>
      </w:r>
    </w:p>
    <w:p w:rsidR="00470649" w:rsidRPr="00D93738" w:rsidRDefault="008F1F9D" w:rsidP="00470649">
      <w:pPr>
        <w:ind w:firstLine="720"/>
        <w:jc w:val="both"/>
        <w:rPr>
          <w:rFonts w:ascii="Gill Sans MT" w:hAnsi="Gill Sans MT"/>
          <w:noProof/>
        </w:rPr>
      </w:pPr>
      <w:r w:rsidRPr="00D93738">
        <w:rPr>
          <w:rFonts w:ascii="Gill Sans MT" w:hAnsi="Gill Sans MT"/>
          <w:noProof/>
        </w:rPr>
        <w:t>Promote car sharing</w:t>
      </w:r>
    </w:p>
    <w:p w:rsidR="008F1F9D" w:rsidRPr="00D93738" w:rsidRDefault="008F1F9D" w:rsidP="00617CDB">
      <w:pPr>
        <w:numPr>
          <w:ilvl w:val="0"/>
          <w:numId w:val="29"/>
        </w:numPr>
        <w:jc w:val="both"/>
        <w:rPr>
          <w:rFonts w:ascii="Gill Sans MT" w:hAnsi="Gill Sans MT"/>
          <w:noProof/>
        </w:rPr>
      </w:pPr>
      <w:r w:rsidRPr="00D93738">
        <w:rPr>
          <w:rFonts w:ascii="Gill Sans MT" w:hAnsi="Gill Sans MT"/>
          <w:noProof/>
        </w:rPr>
        <w:t>Carry out induction in house rather than externally</w:t>
      </w:r>
    </w:p>
    <w:p w:rsidR="008F1F9D" w:rsidRPr="00D93738" w:rsidRDefault="008F1F9D" w:rsidP="00617CDB">
      <w:pPr>
        <w:numPr>
          <w:ilvl w:val="0"/>
          <w:numId w:val="29"/>
        </w:numPr>
        <w:jc w:val="both"/>
        <w:rPr>
          <w:rFonts w:ascii="Gill Sans MT" w:hAnsi="Gill Sans MT"/>
          <w:noProof/>
        </w:rPr>
      </w:pPr>
      <w:r w:rsidRPr="00D93738">
        <w:rPr>
          <w:rFonts w:ascii="Gill Sans MT" w:hAnsi="Gill Sans MT"/>
          <w:noProof/>
        </w:rPr>
        <w:t>Recycle and reuse uniforms</w:t>
      </w:r>
    </w:p>
    <w:p w:rsidR="008F1F9D" w:rsidRPr="00D93738" w:rsidRDefault="008F1F9D" w:rsidP="00617CDB">
      <w:pPr>
        <w:numPr>
          <w:ilvl w:val="0"/>
          <w:numId w:val="29"/>
        </w:numPr>
        <w:jc w:val="both"/>
        <w:rPr>
          <w:rFonts w:ascii="Gill Sans MT" w:hAnsi="Gill Sans MT"/>
          <w:noProof/>
        </w:rPr>
      </w:pPr>
      <w:r w:rsidRPr="00D93738">
        <w:rPr>
          <w:rFonts w:ascii="Gill Sans MT" w:hAnsi="Gill Sans MT"/>
          <w:noProof/>
        </w:rPr>
        <w:t>Introduce electronic timesheets and expenses forms to reduce paper</w:t>
      </w:r>
    </w:p>
    <w:p w:rsidR="008F1F9D" w:rsidRPr="00D93738" w:rsidRDefault="008F1F9D" w:rsidP="00617CDB">
      <w:pPr>
        <w:numPr>
          <w:ilvl w:val="0"/>
          <w:numId w:val="29"/>
        </w:numPr>
        <w:jc w:val="both"/>
        <w:rPr>
          <w:rFonts w:ascii="Gill Sans MT" w:hAnsi="Gill Sans MT"/>
          <w:noProof/>
        </w:rPr>
      </w:pPr>
      <w:r w:rsidRPr="00D93738">
        <w:rPr>
          <w:rFonts w:ascii="Gill Sans MT" w:hAnsi="Gill Sans MT"/>
          <w:noProof/>
        </w:rPr>
        <w:t>Collaborative working by outsourcing:</w:t>
      </w:r>
    </w:p>
    <w:p w:rsidR="005C7F6D" w:rsidRPr="00D93738" w:rsidRDefault="005C7F6D" w:rsidP="00105E37">
      <w:pPr>
        <w:jc w:val="both"/>
        <w:rPr>
          <w:rFonts w:ascii="Gill Sans MT" w:hAnsi="Gill Sans MT"/>
          <w:b/>
          <w:noProof/>
        </w:rPr>
      </w:pPr>
    </w:p>
    <w:p w:rsidR="00470649" w:rsidRPr="00D93738" w:rsidRDefault="00470649" w:rsidP="00105E37">
      <w:pPr>
        <w:jc w:val="both"/>
        <w:rPr>
          <w:rFonts w:ascii="Gill Sans MT" w:hAnsi="Gill Sans MT"/>
          <w:b/>
          <w:noProof/>
        </w:rPr>
      </w:pPr>
    </w:p>
    <w:p w:rsidR="00470649" w:rsidRPr="00D93738" w:rsidRDefault="00470649" w:rsidP="00105E37">
      <w:pPr>
        <w:jc w:val="both"/>
        <w:rPr>
          <w:rFonts w:ascii="Gill Sans MT" w:hAnsi="Gill Sans MT"/>
          <w:b/>
          <w:noProof/>
        </w:rPr>
      </w:pPr>
    </w:p>
    <w:p w:rsidR="00470649" w:rsidRPr="00D93738" w:rsidRDefault="00470649" w:rsidP="00105E37">
      <w:pPr>
        <w:jc w:val="both"/>
        <w:rPr>
          <w:rFonts w:ascii="Gill Sans MT" w:hAnsi="Gill Sans MT"/>
          <w:b/>
          <w:noProof/>
        </w:rPr>
      </w:pPr>
    </w:p>
    <w:p w:rsidR="00470649" w:rsidRPr="00D93738" w:rsidRDefault="00470649" w:rsidP="00105E37">
      <w:pPr>
        <w:jc w:val="both"/>
        <w:rPr>
          <w:rFonts w:ascii="Gill Sans MT" w:hAnsi="Gill Sans MT"/>
          <w:b/>
          <w:noProof/>
        </w:rPr>
      </w:pPr>
    </w:p>
    <w:p w:rsidR="00470649" w:rsidRPr="00D93738" w:rsidRDefault="00470649" w:rsidP="00105E37">
      <w:pPr>
        <w:jc w:val="both"/>
        <w:rPr>
          <w:rFonts w:ascii="Gill Sans MT" w:hAnsi="Gill Sans MT"/>
          <w:b/>
          <w:noProof/>
        </w:rPr>
      </w:pPr>
    </w:p>
    <w:p w:rsidR="005C7F6D" w:rsidRPr="00D93738" w:rsidRDefault="005C7F6D" w:rsidP="00105E37">
      <w:pPr>
        <w:jc w:val="both"/>
        <w:rPr>
          <w:rFonts w:ascii="Gill Sans MT" w:hAnsi="Gill Sans MT"/>
          <w:b/>
          <w:noProof/>
        </w:rPr>
      </w:pPr>
    </w:p>
    <w:p w:rsidR="005C7F6D" w:rsidRPr="00D93738" w:rsidRDefault="005C7F6D" w:rsidP="00105E37">
      <w:pPr>
        <w:jc w:val="both"/>
        <w:rPr>
          <w:rFonts w:ascii="Gill Sans MT" w:hAnsi="Gill Sans MT"/>
          <w:b/>
          <w:noProof/>
        </w:rPr>
      </w:pPr>
    </w:p>
    <w:p w:rsidR="005C7F6D" w:rsidRPr="00D93738" w:rsidRDefault="005C7F6D" w:rsidP="00105E37">
      <w:pPr>
        <w:jc w:val="both"/>
        <w:rPr>
          <w:rFonts w:ascii="Gill Sans MT" w:hAnsi="Gill Sans MT"/>
          <w:b/>
          <w:noProof/>
        </w:rPr>
      </w:pPr>
    </w:p>
    <w:p w:rsidR="005C7F6D" w:rsidRPr="00D93738" w:rsidRDefault="005C7F6D" w:rsidP="00105E37">
      <w:pPr>
        <w:jc w:val="both"/>
        <w:rPr>
          <w:rFonts w:ascii="Gill Sans MT" w:hAnsi="Gill Sans MT"/>
          <w:b/>
          <w:noProof/>
        </w:rPr>
      </w:pPr>
    </w:p>
    <w:p w:rsidR="005C7F6D" w:rsidRPr="00D93738" w:rsidRDefault="005C7F6D" w:rsidP="00105E37">
      <w:pPr>
        <w:jc w:val="both"/>
        <w:rPr>
          <w:rFonts w:ascii="Gill Sans MT" w:hAnsi="Gill Sans MT"/>
          <w:b/>
          <w:noProof/>
        </w:rPr>
      </w:pPr>
    </w:p>
    <w:p w:rsidR="005C7F6D" w:rsidRPr="00D93738" w:rsidRDefault="005C7F6D" w:rsidP="00105E37">
      <w:pPr>
        <w:jc w:val="both"/>
        <w:rPr>
          <w:rFonts w:ascii="Gill Sans MT" w:hAnsi="Gill Sans MT"/>
          <w:b/>
          <w:noProof/>
        </w:rPr>
      </w:pPr>
    </w:p>
    <w:p w:rsidR="005C7F6D" w:rsidRPr="00D93738" w:rsidRDefault="005C7F6D" w:rsidP="00105E37">
      <w:pPr>
        <w:jc w:val="both"/>
        <w:rPr>
          <w:rFonts w:ascii="Gill Sans MT" w:hAnsi="Gill Sans MT"/>
          <w:b/>
          <w:noProof/>
        </w:rPr>
      </w:pPr>
    </w:p>
    <w:p w:rsidR="005C7F6D" w:rsidRPr="00D93738" w:rsidRDefault="005C7F6D" w:rsidP="00105E37">
      <w:pPr>
        <w:jc w:val="both"/>
        <w:rPr>
          <w:rFonts w:ascii="Gill Sans MT" w:hAnsi="Gill Sans MT"/>
          <w:b/>
          <w:noProof/>
        </w:rPr>
      </w:pPr>
    </w:p>
    <w:p w:rsidR="005C7F6D" w:rsidRPr="00D93738" w:rsidRDefault="005C7F6D" w:rsidP="00105E37">
      <w:pPr>
        <w:jc w:val="both"/>
        <w:rPr>
          <w:rFonts w:ascii="Gill Sans MT" w:hAnsi="Gill Sans MT"/>
          <w:b/>
          <w:noProof/>
        </w:rPr>
      </w:pPr>
    </w:p>
    <w:p w:rsidR="005C7F6D" w:rsidRPr="00D93738" w:rsidRDefault="005C7F6D" w:rsidP="00105E37">
      <w:pPr>
        <w:jc w:val="both"/>
        <w:rPr>
          <w:rFonts w:ascii="Gill Sans MT" w:hAnsi="Gill Sans MT"/>
          <w:b/>
          <w:noProof/>
        </w:rPr>
      </w:pPr>
    </w:p>
    <w:p w:rsidR="005C7F6D" w:rsidRPr="00D93738" w:rsidRDefault="005C7F6D" w:rsidP="00105E37">
      <w:pPr>
        <w:jc w:val="both"/>
        <w:rPr>
          <w:rFonts w:ascii="Gill Sans MT" w:hAnsi="Gill Sans MT"/>
          <w:b/>
          <w:noProof/>
        </w:rPr>
      </w:pPr>
    </w:p>
    <w:p w:rsidR="005C7F6D" w:rsidRPr="00D93738" w:rsidRDefault="005C7F6D" w:rsidP="00105E37">
      <w:pPr>
        <w:jc w:val="both"/>
        <w:rPr>
          <w:rFonts w:ascii="Gill Sans MT" w:hAnsi="Gill Sans MT"/>
          <w:b/>
          <w:noProof/>
        </w:rPr>
      </w:pPr>
    </w:p>
    <w:p w:rsidR="005C7F6D" w:rsidRPr="00D93738" w:rsidRDefault="005C7F6D" w:rsidP="00105E37">
      <w:pPr>
        <w:jc w:val="both"/>
        <w:rPr>
          <w:rFonts w:ascii="Gill Sans MT" w:hAnsi="Gill Sans MT"/>
          <w:b/>
          <w:noProof/>
        </w:rPr>
      </w:pPr>
    </w:p>
    <w:p w:rsidR="005C7F6D" w:rsidRPr="00D93738" w:rsidRDefault="005C7F6D" w:rsidP="00105E37">
      <w:pPr>
        <w:jc w:val="both"/>
        <w:rPr>
          <w:rFonts w:ascii="Gill Sans MT" w:hAnsi="Gill Sans MT"/>
          <w:b/>
          <w:noProof/>
        </w:rPr>
      </w:pPr>
    </w:p>
    <w:p w:rsidR="005C7F6D" w:rsidRPr="00D93738" w:rsidRDefault="005C7F6D" w:rsidP="00105E37">
      <w:pPr>
        <w:jc w:val="both"/>
        <w:rPr>
          <w:rFonts w:ascii="Gill Sans MT" w:hAnsi="Gill Sans MT"/>
          <w:b/>
          <w:noProof/>
        </w:rPr>
      </w:pPr>
    </w:p>
    <w:p w:rsidR="005C7F6D" w:rsidRPr="00D93738" w:rsidRDefault="005C7F6D" w:rsidP="00105E37">
      <w:pPr>
        <w:jc w:val="both"/>
        <w:rPr>
          <w:rFonts w:ascii="Gill Sans MT" w:hAnsi="Gill Sans MT"/>
          <w:b/>
          <w:noProof/>
        </w:rPr>
      </w:pPr>
    </w:p>
    <w:p w:rsidR="005C7F6D" w:rsidRPr="00D93738" w:rsidRDefault="005C7F6D" w:rsidP="00105E37">
      <w:pPr>
        <w:jc w:val="both"/>
        <w:rPr>
          <w:rFonts w:ascii="Gill Sans MT" w:hAnsi="Gill Sans MT"/>
          <w:b/>
          <w:noProof/>
        </w:rPr>
      </w:pPr>
    </w:p>
    <w:p w:rsidR="007A5B91" w:rsidRDefault="007A5B91">
      <w:pPr>
        <w:rPr>
          <w:rFonts w:ascii="Gill Sans MT" w:hAnsi="Gill Sans MT"/>
          <w:b/>
          <w:noProof/>
        </w:rPr>
      </w:pPr>
      <w:r>
        <w:rPr>
          <w:rFonts w:ascii="Gill Sans MT" w:hAnsi="Gill Sans MT"/>
          <w:b/>
          <w:noProof/>
        </w:rPr>
        <w:br w:type="page"/>
      </w:r>
    </w:p>
    <w:p w:rsidR="001A2F89" w:rsidRPr="00D93738" w:rsidRDefault="001A2F89" w:rsidP="00105E37">
      <w:pPr>
        <w:jc w:val="both"/>
        <w:rPr>
          <w:rFonts w:ascii="Gill Sans MT" w:hAnsi="Gill Sans MT"/>
          <w:b/>
          <w:noProof/>
        </w:rPr>
      </w:pPr>
    </w:p>
    <w:p w:rsidR="0007680A" w:rsidRPr="00D93738" w:rsidRDefault="00CC21DF" w:rsidP="00105E37">
      <w:pPr>
        <w:jc w:val="both"/>
        <w:rPr>
          <w:rFonts w:ascii="Gill Sans MT" w:hAnsi="Gill Sans MT" w:cs="Arial"/>
          <w:b/>
          <w:sz w:val="32"/>
          <w:szCs w:val="32"/>
        </w:rPr>
      </w:pPr>
      <w:r w:rsidRPr="00CC21DF">
        <w:rPr>
          <w:rFonts w:ascii="Gill Sans MT" w:hAnsi="Gill Sans MT"/>
          <w:b/>
          <w:noProof/>
        </w:rPr>
        <w:pict>
          <v:shape id="_x0000_s1040" type="#_x0000_t202" style="position:absolute;left:0;text-align:left;margin-left:0;margin-top:0;width:423pt;height:24.05pt;z-index:251659776" fillcolor="#69f" strokecolor="blue">
            <v:textbox style="mso-next-textbox:#_x0000_s1040;mso-fit-shape-to-text:t">
              <w:txbxContent>
                <w:p w:rsidR="00E01FD8" w:rsidRPr="00970C4A" w:rsidRDefault="00E01FD8" w:rsidP="00915D6D">
                  <w:pPr>
                    <w:jc w:val="both"/>
                    <w:rPr>
                      <w:rFonts w:ascii="Arial" w:hAnsi="Arial" w:cs="Arial"/>
                      <w:b/>
                      <w:sz w:val="28"/>
                      <w:szCs w:val="28"/>
                    </w:rPr>
                  </w:pPr>
                  <w:r>
                    <w:rPr>
                      <w:rFonts w:ascii="Arial" w:hAnsi="Arial" w:cs="Arial"/>
                      <w:b/>
                      <w:sz w:val="28"/>
                      <w:szCs w:val="28"/>
                    </w:rPr>
                    <w:t>7</w:t>
                  </w:r>
                  <w:r w:rsidRPr="001C2849">
                    <w:rPr>
                      <w:rFonts w:ascii="Arial" w:hAnsi="Arial" w:cs="Arial"/>
                      <w:b/>
                      <w:sz w:val="28"/>
                      <w:szCs w:val="28"/>
                    </w:rPr>
                    <w:t>.</w:t>
                  </w:r>
                  <w:r w:rsidRPr="001C2849">
                    <w:rPr>
                      <w:rFonts w:ascii="Arial" w:hAnsi="Arial" w:cs="Arial"/>
                      <w:b/>
                      <w:sz w:val="28"/>
                      <w:szCs w:val="28"/>
                    </w:rPr>
                    <w:tab/>
                  </w:r>
                  <w:r>
                    <w:rPr>
                      <w:rFonts w:ascii="Arial" w:hAnsi="Arial" w:cs="Arial"/>
                      <w:b/>
                      <w:sz w:val="28"/>
                      <w:szCs w:val="28"/>
                    </w:rPr>
                    <w:t>KEY PERFORMANCE INDICATORS</w:t>
                  </w:r>
                  <w:r w:rsidRPr="001C2849">
                    <w:rPr>
                      <w:rFonts w:ascii="Arial" w:hAnsi="Arial" w:cs="Arial"/>
                      <w:b/>
                      <w:sz w:val="28"/>
                      <w:szCs w:val="28"/>
                    </w:rPr>
                    <w:t xml:space="preserve"> </w:t>
                  </w:r>
                  <w:r>
                    <w:rPr>
                      <w:rFonts w:ascii="Arial" w:hAnsi="Arial" w:cs="Arial"/>
                      <w:b/>
                      <w:sz w:val="28"/>
                      <w:szCs w:val="28"/>
                    </w:rPr>
                    <w:t>/MEASURES</w:t>
                  </w:r>
                </w:p>
              </w:txbxContent>
            </v:textbox>
            <w10:wrap type="square"/>
          </v:shape>
        </w:pict>
      </w:r>
    </w:p>
    <w:tbl>
      <w:tblPr>
        <w:tblW w:w="5574"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4"/>
        <w:gridCol w:w="4991"/>
        <w:gridCol w:w="1098"/>
        <w:gridCol w:w="1292"/>
        <w:gridCol w:w="1177"/>
      </w:tblGrid>
      <w:tr w:rsidR="008E0CCD" w:rsidRPr="00D93738" w:rsidTr="007A5B91">
        <w:tc>
          <w:tcPr>
            <w:tcW w:w="549" w:type="pct"/>
            <w:shd w:val="clear" w:color="auto" w:fill="auto"/>
          </w:tcPr>
          <w:p w:rsidR="008E0CCD" w:rsidRPr="00D93738" w:rsidRDefault="008E0CCD">
            <w:pPr>
              <w:rPr>
                <w:rFonts w:ascii="Gill Sans MT" w:hAnsi="Gill Sans MT" w:cs="Arial"/>
                <w:b/>
                <w:sz w:val="20"/>
                <w:szCs w:val="20"/>
                <w:lang w:eastAsia="en-US"/>
              </w:rPr>
            </w:pPr>
            <w:r w:rsidRPr="00D93738">
              <w:rPr>
                <w:rFonts w:ascii="Gill Sans MT" w:hAnsi="Gill Sans MT" w:cs="Arial"/>
                <w:b/>
                <w:sz w:val="20"/>
                <w:szCs w:val="20"/>
              </w:rPr>
              <w:t>No.</w:t>
            </w:r>
          </w:p>
        </w:tc>
        <w:tc>
          <w:tcPr>
            <w:tcW w:w="2596" w:type="pct"/>
            <w:shd w:val="clear" w:color="auto" w:fill="auto"/>
          </w:tcPr>
          <w:p w:rsidR="008E0CCD" w:rsidRPr="00D93738" w:rsidRDefault="008E0CCD">
            <w:pPr>
              <w:rPr>
                <w:rFonts w:ascii="Gill Sans MT" w:hAnsi="Gill Sans MT" w:cs="Arial"/>
                <w:b/>
                <w:sz w:val="20"/>
                <w:szCs w:val="20"/>
                <w:lang w:eastAsia="en-US"/>
              </w:rPr>
            </w:pPr>
            <w:r w:rsidRPr="00D93738">
              <w:rPr>
                <w:rFonts w:ascii="Gill Sans MT" w:hAnsi="Gill Sans MT" w:cs="Arial"/>
                <w:b/>
                <w:sz w:val="20"/>
                <w:szCs w:val="20"/>
              </w:rPr>
              <w:t>Performance Indicator</w:t>
            </w:r>
          </w:p>
        </w:tc>
        <w:tc>
          <w:tcPr>
            <w:tcW w:w="571" w:type="pct"/>
            <w:shd w:val="clear" w:color="auto" w:fill="auto"/>
          </w:tcPr>
          <w:p w:rsidR="008E0CCD" w:rsidRPr="00D93738" w:rsidRDefault="008E0CCD" w:rsidP="00251D1F">
            <w:pPr>
              <w:jc w:val="center"/>
              <w:rPr>
                <w:rFonts w:ascii="Gill Sans MT" w:hAnsi="Gill Sans MT" w:cs="Arial"/>
                <w:b/>
                <w:sz w:val="20"/>
                <w:szCs w:val="20"/>
                <w:lang w:eastAsia="en-US"/>
              </w:rPr>
            </w:pPr>
            <w:r w:rsidRPr="00D93738">
              <w:rPr>
                <w:rFonts w:ascii="Gill Sans MT" w:hAnsi="Gill Sans MT" w:cs="Arial"/>
                <w:b/>
                <w:sz w:val="20"/>
                <w:szCs w:val="20"/>
              </w:rPr>
              <w:t>0</w:t>
            </w:r>
            <w:r w:rsidR="00251D1F" w:rsidRPr="00D93738">
              <w:rPr>
                <w:rFonts w:ascii="Gill Sans MT" w:hAnsi="Gill Sans MT" w:cs="Arial"/>
                <w:b/>
                <w:sz w:val="20"/>
                <w:szCs w:val="20"/>
              </w:rPr>
              <w:t>6</w:t>
            </w:r>
            <w:r w:rsidR="00BA3251" w:rsidRPr="00D93738">
              <w:rPr>
                <w:rFonts w:ascii="Gill Sans MT" w:hAnsi="Gill Sans MT" w:cs="Arial"/>
                <w:b/>
                <w:sz w:val="20"/>
                <w:szCs w:val="20"/>
              </w:rPr>
              <w:t>/0</w:t>
            </w:r>
            <w:r w:rsidR="00251D1F" w:rsidRPr="00D93738">
              <w:rPr>
                <w:rFonts w:ascii="Gill Sans MT" w:hAnsi="Gill Sans MT" w:cs="Arial"/>
                <w:b/>
                <w:sz w:val="20"/>
                <w:szCs w:val="20"/>
              </w:rPr>
              <w:t>7</w:t>
            </w:r>
            <w:r w:rsidRPr="00D93738">
              <w:rPr>
                <w:rFonts w:ascii="Gill Sans MT" w:hAnsi="Gill Sans MT" w:cs="Arial"/>
                <w:b/>
                <w:sz w:val="20"/>
                <w:szCs w:val="20"/>
              </w:rPr>
              <w:t xml:space="preserve"> Outcome</w:t>
            </w:r>
          </w:p>
        </w:tc>
        <w:tc>
          <w:tcPr>
            <w:tcW w:w="672" w:type="pct"/>
            <w:shd w:val="clear" w:color="auto" w:fill="auto"/>
          </w:tcPr>
          <w:p w:rsidR="008E0CCD" w:rsidRPr="00D93738" w:rsidRDefault="008E0CCD" w:rsidP="00251D1F">
            <w:pPr>
              <w:jc w:val="center"/>
              <w:rPr>
                <w:rFonts w:ascii="Gill Sans MT" w:hAnsi="Gill Sans MT" w:cs="Arial"/>
                <w:b/>
                <w:sz w:val="20"/>
                <w:szCs w:val="20"/>
                <w:lang w:eastAsia="en-US"/>
              </w:rPr>
            </w:pPr>
            <w:r w:rsidRPr="00D93738">
              <w:rPr>
                <w:rFonts w:ascii="Gill Sans MT" w:hAnsi="Gill Sans MT" w:cs="Arial"/>
                <w:b/>
                <w:sz w:val="20"/>
                <w:szCs w:val="20"/>
              </w:rPr>
              <w:t>0</w:t>
            </w:r>
            <w:r w:rsidR="00251D1F" w:rsidRPr="00D93738">
              <w:rPr>
                <w:rFonts w:ascii="Gill Sans MT" w:hAnsi="Gill Sans MT" w:cs="Arial"/>
                <w:b/>
                <w:sz w:val="20"/>
                <w:szCs w:val="20"/>
              </w:rPr>
              <w:t>7</w:t>
            </w:r>
            <w:r w:rsidRPr="00D93738">
              <w:rPr>
                <w:rFonts w:ascii="Gill Sans MT" w:hAnsi="Gill Sans MT" w:cs="Arial"/>
                <w:b/>
                <w:sz w:val="20"/>
                <w:szCs w:val="20"/>
              </w:rPr>
              <w:t>/0</w:t>
            </w:r>
            <w:r w:rsidR="00251D1F" w:rsidRPr="00D93738">
              <w:rPr>
                <w:rFonts w:ascii="Gill Sans MT" w:hAnsi="Gill Sans MT" w:cs="Arial"/>
                <w:b/>
                <w:sz w:val="20"/>
                <w:szCs w:val="20"/>
              </w:rPr>
              <w:t>8</w:t>
            </w:r>
            <w:r w:rsidRPr="00D93738">
              <w:rPr>
                <w:rFonts w:ascii="Gill Sans MT" w:hAnsi="Gill Sans MT" w:cs="Arial"/>
                <w:b/>
                <w:sz w:val="20"/>
                <w:szCs w:val="20"/>
              </w:rPr>
              <w:t xml:space="preserve"> Target</w:t>
            </w:r>
          </w:p>
        </w:tc>
        <w:tc>
          <w:tcPr>
            <w:tcW w:w="612" w:type="pct"/>
            <w:shd w:val="clear" w:color="auto" w:fill="auto"/>
          </w:tcPr>
          <w:p w:rsidR="008E0CCD" w:rsidRPr="00D93738" w:rsidRDefault="00BA3251" w:rsidP="00251D1F">
            <w:pPr>
              <w:rPr>
                <w:rFonts w:ascii="Gill Sans MT" w:hAnsi="Gill Sans MT" w:cs="Arial"/>
                <w:b/>
                <w:sz w:val="20"/>
                <w:szCs w:val="20"/>
                <w:lang w:eastAsia="en-US"/>
              </w:rPr>
            </w:pPr>
            <w:r w:rsidRPr="00D93738">
              <w:rPr>
                <w:rFonts w:ascii="Gill Sans MT" w:hAnsi="Gill Sans MT" w:cs="Arial"/>
                <w:b/>
                <w:sz w:val="20"/>
                <w:szCs w:val="20"/>
              </w:rPr>
              <w:t>0</w:t>
            </w:r>
            <w:r w:rsidR="00251D1F" w:rsidRPr="00D93738">
              <w:rPr>
                <w:rFonts w:ascii="Gill Sans MT" w:hAnsi="Gill Sans MT" w:cs="Arial"/>
                <w:b/>
                <w:sz w:val="20"/>
                <w:szCs w:val="20"/>
              </w:rPr>
              <w:t>8</w:t>
            </w:r>
            <w:r w:rsidR="008E0CCD" w:rsidRPr="00D93738">
              <w:rPr>
                <w:rFonts w:ascii="Gill Sans MT" w:hAnsi="Gill Sans MT" w:cs="Arial"/>
                <w:b/>
                <w:sz w:val="20"/>
                <w:szCs w:val="20"/>
              </w:rPr>
              <w:t>/0</w:t>
            </w:r>
            <w:r w:rsidR="00251D1F" w:rsidRPr="00D93738">
              <w:rPr>
                <w:rFonts w:ascii="Gill Sans MT" w:hAnsi="Gill Sans MT" w:cs="Arial"/>
                <w:b/>
                <w:sz w:val="20"/>
                <w:szCs w:val="20"/>
              </w:rPr>
              <w:t>9</w:t>
            </w:r>
            <w:r w:rsidR="008E0CCD" w:rsidRPr="00D93738">
              <w:rPr>
                <w:rFonts w:ascii="Gill Sans MT" w:hAnsi="Gill Sans MT" w:cs="Arial"/>
                <w:b/>
                <w:sz w:val="20"/>
                <w:szCs w:val="20"/>
              </w:rPr>
              <w:t xml:space="preserve"> Target</w:t>
            </w:r>
          </w:p>
        </w:tc>
      </w:tr>
      <w:tr w:rsidR="00D1551F" w:rsidRPr="00D93738" w:rsidTr="007A5B91">
        <w:tc>
          <w:tcPr>
            <w:tcW w:w="549" w:type="pct"/>
            <w:shd w:val="clear" w:color="auto" w:fill="auto"/>
          </w:tcPr>
          <w:p w:rsidR="00D1551F" w:rsidRPr="00D93738" w:rsidRDefault="00CC21DF">
            <w:pPr>
              <w:rPr>
                <w:rFonts w:ascii="Gill Sans MT" w:hAnsi="Gill Sans MT" w:cs="Arial"/>
                <w:sz w:val="20"/>
                <w:szCs w:val="20"/>
                <w:lang w:eastAsia="en-US"/>
              </w:rPr>
            </w:pPr>
            <w:hyperlink r:id="rId11" w:anchor="CFH002#CFH002" w:history="1">
              <w:r w:rsidR="00D1551F" w:rsidRPr="00D93738">
                <w:rPr>
                  <w:rStyle w:val="Hyperlink"/>
                  <w:rFonts w:ascii="Gill Sans MT" w:hAnsi="Gill Sans MT" w:cs="Arial"/>
                  <w:sz w:val="20"/>
                  <w:szCs w:val="20"/>
                </w:rPr>
                <w:t>CFH/002</w:t>
              </w:r>
            </w:hyperlink>
          </w:p>
        </w:tc>
        <w:tc>
          <w:tcPr>
            <w:tcW w:w="2596" w:type="pct"/>
            <w:shd w:val="clear" w:color="auto" w:fill="auto"/>
          </w:tcPr>
          <w:p w:rsidR="00D1551F" w:rsidRPr="00D93738" w:rsidRDefault="00470649" w:rsidP="00470649">
            <w:pPr>
              <w:rPr>
                <w:rFonts w:ascii="Gill Sans MT" w:hAnsi="Gill Sans MT" w:cs="Arial"/>
                <w:sz w:val="20"/>
                <w:szCs w:val="20"/>
                <w:lang w:eastAsia="en-US"/>
              </w:rPr>
            </w:pPr>
            <w:r w:rsidRPr="00D93738">
              <w:rPr>
                <w:rFonts w:ascii="Gill Sans MT" w:hAnsi="Gill Sans MT" w:cs="Arial"/>
                <w:sz w:val="20"/>
                <w:szCs w:val="20"/>
              </w:rPr>
              <w:t>The l</w:t>
            </w:r>
            <w:r w:rsidR="00D1551F" w:rsidRPr="00D93738">
              <w:rPr>
                <w:rFonts w:ascii="Gill Sans MT" w:hAnsi="Gill Sans MT" w:cs="Arial"/>
                <w:sz w:val="20"/>
                <w:szCs w:val="20"/>
              </w:rPr>
              <w:t>evel of general financial reserves both earmarked and unallocated</w:t>
            </w:r>
            <w:r w:rsidRPr="00D93738">
              <w:rPr>
                <w:rFonts w:ascii="Gill Sans MT" w:hAnsi="Gill Sans MT" w:cs="Arial"/>
                <w:sz w:val="20"/>
                <w:szCs w:val="20"/>
              </w:rPr>
              <w:t xml:space="preserve"> – to be expressed</w:t>
            </w:r>
            <w:r w:rsidR="00D1551F" w:rsidRPr="00D93738">
              <w:rPr>
                <w:rFonts w:ascii="Gill Sans MT" w:hAnsi="Gill Sans MT" w:cs="Arial"/>
                <w:sz w:val="20"/>
                <w:szCs w:val="20"/>
              </w:rPr>
              <w:t xml:space="preserve"> as a percentage of the annual budget requirement.</w:t>
            </w:r>
          </w:p>
        </w:tc>
        <w:tc>
          <w:tcPr>
            <w:tcW w:w="571" w:type="pct"/>
            <w:shd w:val="clear" w:color="auto" w:fill="auto"/>
          </w:tcPr>
          <w:p w:rsidR="00D1551F" w:rsidRPr="00D93738" w:rsidRDefault="00D1551F" w:rsidP="00E51E58">
            <w:pPr>
              <w:rPr>
                <w:rFonts w:ascii="Gill Sans MT" w:hAnsi="Gill Sans MT" w:cs="Arial"/>
                <w:sz w:val="20"/>
                <w:szCs w:val="20"/>
                <w:lang w:eastAsia="en-US"/>
              </w:rPr>
            </w:pPr>
            <w:r w:rsidRPr="00D93738">
              <w:rPr>
                <w:rFonts w:ascii="Gill Sans MT" w:hAnsi="Gill Sans MT" w:cs="Arial"/>
                <w:sz w:val="20"/>
                <w:szCs w:val="20"/>
                <w:lang w:eastAsia="en-US"/>
              </w:rPr>
              <w:t>10.38%      * due to pipeline money</w:t>
            </w:r>
          </w:p>
        </w:tc>
        <w:tc>
          <w:tcPr>
            <w:tcW w:w="672" w:type="pct"/>
            <w:shd w:val="clear" w:color="auto" w:fill="auto"/>
          </w:tcPr>
          <w:p w:rsidR="00D1551F" w:rsidRPr="00D93738" w:rsidRDefault="00D1551F" w:rsidP="005A774F">
            <w:pPr>
              <w:rPr>
                <w:rFonts w:ascii="Gill Sans MT" w:hAnsi="Gill Sans MT" w:cs="Arial"/>
                <w:sz w:val="20"/>
                <w:szCs w:val="20"/>
                <w:lang w:eastAsia="en-US"/>
              </w:rPr>
            </w:pPr>
          </w:p>
          <w:p w:rsidR="00D1551F" w:rsidRPr="00D93738" w:rsidRDefault="00D1551F" w:rsidP="005A774F">
            <w:pPr>
              <w:rPr>
                <w:rFonts w:ascii="Gill Sans MT" w:hAnsi="Gill Sans MT" w:cs="Arial"/>
                <w:sz w:val="20"/>
                <w:szCs w:val="20"/>
                <w:lang w:eastAsia="en-US"/>
              </w:rPr>
            </w:pPr>
            <w:r w:rsidRPr="00D93738">
              <w:rPr>
                <w:rFonts w:ascii="Gill Sans MT" w:hAnsi="Gill Sans MT" w:cs="Arial"/>
                <w:sz w:val="20"/>
                <w:szCs w:val="20"/>
                <w:lang w:eastAsia="en-US"/>
              </w:rPr>
              <w:t>3%</w:t>
            </w:r>
          </w:p>
        </w:tc>
        <w:tc>
          <w:tcPr>
            <w:tcW w:w="612" w:type="pct"/>
            <w:shd w:val="clear" w:color="auto" w:fill="auto"/>
          </w:tcPr>
          <w:p w:rsidR="00D1551F" w:rsidRPr="00D93738" w:rsidRDefault="00D1551F" w:rsidP="00E51E58">
            <w:pPr>
              <w:rPr>
                <w:rFonts w:ascii="Gill Sans MT" w:hAnsi="Gill Sans MT" w:cs="Arial"/>
                <w:sz w:val="20"/>
                <w:szCs w:val="20"/>
                <w:lang w:eastAsia="en-US"/>
              </w:rPr>
            </w:pPr>
          </w:p>
          <w:p w:rsidR="00D1551F" w:rsidRPr="00D93738" w:rsidRDefault="008501CA" w:rsidP="00E51E58">
            <w:pPr>
              <w:rPr>
                <w:rFonts w:ascii="Gill Sans MT" w:hAnsi="Gill Sans MT" w:cs="Arial"/>
                <w:sz w:val="20"/>
                <w:szCs w:val="20"/>
                <w:lang w:eastAsia="en-US"/>
              </w:rPr>
            </w:pPr>
            <w:r w:rsidRPr="00D93738">
              <w:rPr>
                <w:rFonts w:ascii="Gill Sans MT" w:hAnsi="Gill Sans MT" w:cs="Arial"/>
                <w:sz w:val="20"/>
                <w:szCs w:val="20"/>
                <w:lang w:eastAsia="en-US"/>
              </w:rPr>
              <w:t>4</w:t>
            </w:r>
            <w:r w:rsidR="00D1551F" w:rsidRPr="00D93738">
              <w:rPr>
                <w:rFonts w:ascii="Gill Sans MT" w:hAnsi="Gill Sans MT" w:cs="Arial"/>
                <w:sz w:val="20"/>
                <w:szCs w:val="20"/>
                <w:lang w:eastAsia="en-US"/>
              </w:rPr>
              <w:t>%</w:t>
            </w:r>
          </w:p>
        </w:tc>
      </w:tr>
      <w:tr w:rsidR="00D1551F" w:rsidRPr="00D93738" w:rsidTr="007A5B91">
        <w:tc>
          <w:tcPr>
            <w:tcW w:w="549" w:type="pct"/>
            <w:shd w:val="clear" w:color="auto" w:fill="auto"/>
          </w:tcPr>
          <w:p w:rsidR="00D1551F" w:rsidRPr="00D93738" w:rsidRDefault="00CC21DF">
            <w:pPr>
              <w:rPr>
                <w:rFonts w:ascii="Gill Sans MT" w:hAnsi="Gill Sans MT" w:cs="Arial"/>
                <w:sz w:val="20"/>
                <w:szCs w:val="20"/>
                <w:lang w:eastAsia="en-US"/>
              </w:rPr>
            </w:pPr>
            <w:hyperlink r:id="rId12" w:anchor="CHR001#CHR001" w:history="1">
              <w:r w:rsidR="00D1551F" w:rsidRPr="00D93738">
                <w:rPr>
                  <w:rStyle w:val="Hyperlink"/>
                  <w:rFonts w:ascii="Gill Sans MT" w:hAnsi="Gill Sans MT" w:cs="Arial"/>
                  <w:sz w:val="20"/>
                  <w:szCs w:val="20"/>
                </w:rPr>
                <w:t>CHR/001</w:t>
              </w:r>
            </w:hyperlink>
          </w:p>
        </w:tc>
        <w:tc>
          <w:tcPr>
            <w:tcW w:w="2596" w:type="pct"/>
            <w:shd w:val="clear" w:color="auto" w:fill="auto"/>
          </w:tcPr>
          <w:p w:rsidR="00D1551F" w:rsidRPr="00D93738" w:rsidRDefault="00D1551F" w:rsidP="00470649">
            <w:pPr>
              <w:rPr>
                <w:rFonts w:ascii="Gill Sans MT" w:hAnsi="Gill Sans MT" w:cs="Arial"/>
                <w:sz w:val="20"/>
                <w:szCs w:val="20"/>
                <w:lang w:eastAsia="en-US"/>
              </w:rPr>
            </w:pPr>
            <w:r w:rsidRPr="00D93738">
              <w:rPr>
                <w:rFonts w:ascii="Gill Sans MT" w:hAnsi="Gill Sans MT" w:cs="Arial"/>
                <w:sz w:val="20"/>
                <w:szCs w:val="20"/>
              </w:rPr>
              <w:t>The percentage of employees who leave the employment of the local authority, whether on a voluntary or involuntary basis.</w:t>
            </w:r>
          </w:p>
        </w:tc>
        <w:tc>
          <w:tcPr>
            <w:tcW w:w="571" w:type="pct"/>
            <w:shd w:val="clear" w:color="auto" w:fill="auto"/>
          </w:tcPr>
          <w:p w:rsidR="00D1551F" w:rsidRPr="00D93738" w:rsidRDefault="00D1551F" w:rsidP="00E51E58">
            <w:pPr>
              <w:rPr>
                <w:rFonts w:ascii="Gill Sans MT" w:hAnsi="Gill Sans MT" w:cs="Arial"/>
                <w:sz w:val="20"/>
                <w:szCs w:val="20"/>
                <w:lang w:eastAsia="en-US"/>
              </w:rPr>
            </w:pPr>
          </w:p>
          <w:p w:rsidR="00D1551F" w:rsidRPr="00D93738" w:rsidRDefault="00D1551F" w:rsidP="00E51E58">
            <w:pPr>
              <w:rPr>
                <w:rFonts w:ascii="Gill Sans MT" w:hAnsi="Gill Sans MT" w:cs="Arial"/>
                <w:sz w:val="20"/>
                <w:szCs w:val="20"/>
                <w:lang w:eastAsia="en-US"/>
              </w:rPr>
            </w:pPr>
            <w:r w:rsidRPr="00D93738">
              <w:rPr>
                <w:rFonts w:ascii="Gill Sans MT" w:hAnsi="Gill Sans MT" w:cs="Arial"/>
                <w:sz w:val="20"/>
                <w:szCs w:val="20"/>
                <w:lang w:eastAsia="en-US"/>
              </w:rPr>
              <w:t>11.78%</w:t>
            </w:r>
          </w:p>
        </w:tc>
        <w:tc>
          <w:tcPr>
            <w:tcW w:w="672" w:type="pct"/>
            <w:shd w:val="clear" w:color="auto" w:fill="auto"/>
          </w:tcPr>
          <w:p w:rsidR="00D1551F" w:rsidRPr="00D93738" w:rsidRDefault="00D1551F" w:rsidP="00400C5D">
            <w:pPr>
              <w:rPr>
                <w:rFonts w:ascii="Gill Sans MT" w:hAnsi="Gill Sans MT" w:cs="Arial"/>
                <w:sz w:val="20"/>
                <w:szCs w:val="20"/>
                <w:lang w:eastAsia="en-US"/>
              </w:rPr>
            </w:pPr>
          </w:p>
          <w:p w:rsidR="00D1551F" w:rsidRPr="00D93738" w:rsidRDefault="00D1551F" w:rsidP="00400C5D">
            <w:pPr>
              <w:rPr>
                <w:rFonts w:ascii="Gill Sans MT" w:hAnsi="Gill Sans MT" w:cs="Arial"/>
                <w:sz w:val="20"/>
                <w:szCs w:val="20"/>
                <w:lang w:eastAsia="en-US"/>
              </w:rPr>
            </w:pPr>
            <w:r w:rsidRPr="00D93738">
              <w:rPr>
                <w:rFonts w:ascii="Gill Sans MT" w:hAnsi="Gill Sans MT" w:cs="Arial"/>
                <w:sz w:val="20"/>
                <w:szCs w:val="20"/>
                <w:lang w:eastAsia="en-US"/>
              </w:rPr>
              <w:t>10%</w:t>
            </w:r>
          </w:p>
        </w:tc>
        <w:tc>
          <w:tcPr>
            <w:tcW w:w="612" w:type="pct"/>
            <w:shd w:val="clear" w:color="auto" w:fill="auto"/>
          </w:tcPr>
          <w:p w:rsidR="00D1551F" w:rsidRPr="00D93738" w:rsidRDefault="00D1551F" w:rsidP="00E51E58">
            <w:pPr>
              <w:rPr>
                <w:rFonts w:ascii="Gill Sans MT" w:hAnsi="Gill Sans MT" w:cs="Arial"/>
                <w:sz w:val="20"/>
                <w:szCs w:val="20"/>
                <w:lang w:eastAsia="en-US"/>
              </w:rPr>
            </w:pPr>
          </w:p>
          <w:p w:rsidR="00D1551F" w:rsidRPr="00D93738" w:rsidRDefault="00D1551F" w:rsidP="00E51E58">
            <w:pPr>
              <w:rPr>
                <w:rFonts w:ascii="Gill Sans MT" w:hAnsi="Gill Sans MT" w:cs="Arial"/>
                <w:sz w:val="20"/>
                <w:szCs w:val="20"/>
                <w:lang w:eastAsia="en-US"/>
              </w:rPr>
            </w:pPr>
            <w:r w:rsidRPr="00D93738">
              <w:rPr>
                <w:rFonts w:ascii="Gill Sans MT" w:hAnsi="Gill Sans MT" w:cs="Arial"/>
                <w:sz w:val="20"/>
                <w:szCs w:val="20"/>
                <w:lang w:eastAsia="en-US"/>
              </w:rPr>
              <w:t>10%</w:t>
            </w:r>
          </w:p>
        </w:tc>
      </w:tr>
      <w:tr w:rsidR="00D1551F" w:rsidRPr="00D93738" w:rsidTr="007A5B91">
        <w:tc>
          <w:tcPr>
            <w:tcW w:w="549" w:type="pct"/>
            <w:shd w:val="clear" w:color="auto" w:fill="auto"/>
          </w:tcPr>
          <w:p w:rsidR="00D1551F" w:rsidRPr="00D93738" w:rsidRDefault="00CC21DF">
            <w:pPr>
              <w:rPr>
                <w:rFonts w:ascii="Gill Sans MT" w:hAnsi="Gill Sans MT" w:cs="Arial"/>
                <w:sz w:val="20"/>
                <w:szCs w:val="20"/>
                <w:lang w:eastAsia="en-US"/>
              </w:rPr>
            </w:pPr>
            <w:hyperlink r:id="rId13" w:anchor="CHR002#CHR002" w:history="1">
              <w:r w:rsidR="00D1551F" w:rsidRPr="00D93738">
                <w:rPr>
                  <w:rStyle w:val="Hyperlink"/>
                  <w:rFonts w:ascii="Gill Sans MT" w:hAnsi="Gill Sans MT" w:cs="Arial"/>
                  <w:sz w:val="20"/>
                  <w:szCs w:val="20"/>
                </w:rPr>
                <w:t>CHR/002</w:t>
              </w:r>
            </w:hyperlink>
          </w:p>
        </w:tc>
        <w:tc>
          <w:tcPr>
            <w:tcW w:w="2596" w:type="pct"/>
            <w:shd w:val="clear" w:color="auto" w:fill="auto"/>
          </w:tcPr>
          <w:p w:rsidR="00D1551F" w:rsidRPr="00D93738" w:rsidRDefault="00D1551F" w:rsidP="00470649">
            <w:pPr>
              <w:tabs>
                <w:tab w:val="num" w:pos="-45"/>
              </w:tabs>
              <w:rPr>
                <w:rFonts w:ascii="Gill Sans MT" w:hAnsi="Gill Sans MT" w:cs="Arial"/>
                <w:sz w:val="20"/>
                <w:szCs w:val="20"/>
                <w:lang w:eastAsia="en-US"/>
              </w:rPr>
            </w:pPr>
            <w:r w:rsidRPr="00D93738">
              <w:rPr>
                <w:rFonts w:ascii="Gill Sans MT" w:hAnsi="Gill Sans MT" w:cs="Arial"/>
                <w:sz w:val="20"/>
                <w:szCs w:val="20"/>
              </w:rPr>
              <w:t xml:space="preserve"> The number of working days/ shifts per full time</w:t>
            </w:r>
            <w:r w:rsidR="00470649" w:rsidRPr="00D93738">
              <w:rPr>
                <w:rFonts w:ascii="Gill Sans MT" w:hAnsi="Gill Sans MT" w:cs="Arial"/>
                <w:sz w:val="20"/>
                <w:szCs w:val="20"/>
              </w:rPr>
              <w:t xml:space="preserve"> e</w:t>
            </w:r>
            <w:r w:rsidRPr="00D93738">
              <w:rPr>
                <w:rFonts w:ascii="Gill Sans MT" w:hAnsi="Gill Sans MT" w:cs="Arial"/>
                <w:sz w:val="20"/>
                <w:szCs w:val="20"/>
              </w:rPr>
              <w:t>quivalent (FTE) local authority employee lost due to sickness absence.</w:t>
            </w:r>
          </w:p>
        </w:tc>
        <w:tc>
          <w:tcPr>
            <w:tcW w:w="571" w:type="pct"/>
            <w:shd w:val="clear" w:color="auto" w:fill="auto"/>
          </w:tcPr>
          <w:p w:rsidR="00D1551F" w:rsidRPr="00D93738" w:rsidRDefault="00D1551F" w:rsidP="00E51E58">
            <w:pPr>
              <w:tabs>
                <w:tab w:val="num" w:pos="360"/>
              </w:tabs>
              <w:ind w:left="360" w:hanging="360"/>
              <w:rPr>
                <w:rFonts w:ascii="Gill Sans MT" w:hAnsi="Gill Sans MT" w:cs="Arial"/>
                <w:sz w:val="20"/>
                <w:szCs w:val="20"/>
                <w:lang w:eastAsia="en-US"/>
              </w:rPr>
            </w:pPr>
          </w:p>
          <w:p w:rsidR="00D1551F" w:rsidRPr="00D93738" w:rsidRDefault="00D1551F" w:rsidP="00E51E58">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6.24 days</w:t>
            </w:r>
          </w:p>
        </w:tc>
        <w:tc>
          <w:tcPr>
            <w:tcW w:w="672" w:type="pct"/>
            <w:shd w:val="clear" w:color="auto" w:fill="auto"/>
          </w:tcPr>
          <w:p w:rsidR="00D1551F" w:rsidRPr="00D93738" w:rsidRDefault="00D1551F" w:rsidP="00400C5D">
            <w:pPr>
              <w:tabs>
                <w:tab w:val="num" w:pos="360"/>
              </w:tabs>
              <w:ind w:left="360" w:hanging="360"/>
              <w:rPr>
                <w:rFonts w:ascii="Gill Sans MT" w:hAnsi="Gill Sans MT" w:cs="Arial"/>
                <w:sz w:val="20"/>
                <w:szCs w:val="20"/>
                <w:lang w:eastAsia="en-US"/>
              </w:rPr>
            </w:pPr>
          </w:p>
          <w:p w:rsidR="00D1551F" w:rsidRPr="00D93738" w:rsidRDefault="00D1551F" w:rsidP="00400C5D">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7.44days</w:t>
            </w:r>
          </w:p>
          <w:p w:rsidR="00D1551F" w:rsidRPr="00D93738" w:rsidRDefault="00D1551F" w:rsidP="00400C5D">
            <w:pPr>
              <w:tabs>
                <w:tab w:val="num" w:pos="360"/>
              </w:tabs>
              <w:ind w:left="360" w:hanging="360"/>
              <w:rPr>
                <w:rFonts w:ascii="Gill Sans MT" w:hAnsi="Gill Sans MT" w:cs="Arial"/>
                <w:sz w:val="20"/>
                <w:szCs w:val="20"/>
                <w:lang w:eastAsia="en-US"/>
              </w:rPr>
            </w:pPr>
          </w:p>
        </w:tc>
        <w:tc>
          <w:tcPr>
            <w:tcW w:w="612" w:type="pct"/>
            <w:shd w:val="clear" w:color="auto" w:fill="auto"/>
          </w:tcPr>
          <w:p w:rsidR="00D1551F" w:rsidRPr="00D93738" w:rsidRDefault="00D1551F" w:rsidP="00E51E58">
            <w:pPr>
              <w:tabs>
                <w:tab w:val="num" w:pos="360"/>
              </w:tabs>
              <w:ind w:left="360" w:hanging="360"/>
              <w:rPr>
                <w:rFonts w:ascii="Gill Sans MT" w:hAnsi="Gill Sans MT" w:cs="Arial"/>
                <w:sz w:val="20"/>
                <w:szCs w:val="20"/>
                <w:lang w:eastAsia="en-US"/>
              </w:rPr>
            </w:pPr>
          </w:p>
          <w:p w:rsidR="00D1551F" w:rsidRPr="00D93738" w:rsidRDefault="00D1551F" w:rsidP="00E51E58">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7.44days</w:t>
            </w:r>
          </w:p>
          <w:p w:rsidR="00D1551F" w:rsidRPr="00D93738" w:rsidRDefault="00D1551F" w:rsidP="00E51E58">
            <w:pPr>
              <w:tabs>
                <w:tab w:val="num" w:pos="360"/>
              </w:tabs>
              <w:ind w:left="360" w:hanging="360"/>
              <w:rPr>
                <w:rFonts w:ascii="Gill Sans MT" w:hAnsi="Gill Sans MT" w:cs="Arial"/>
                <w:sz w:val="20"/>
                <w:szCs w:val="20"/>
                <w:lang w:eastAsia="en-US"/>
              </w:rPr>
            </w:pPr>
          </w:p>
        </w:tc>
      </w:tr>
      <w:tr w:rsidR="00D1551F" w:rsidRPr="00D93738" w:rsidTr="007A5B91">
        <w:tc>
          <w:tcPr>
            <w:tcW w:w="549" w:type="pct"/>
            <w:shd w:val="clear" w:color="auto" w:fill="auto"/>
          </w:tcPr>
          <w:p w:rsidR="00D1551F" w:rsidRPr="00D93738" w:rsidRDefault="00CC21DF">
            <w:pPr>
              <w:rPr>
                <w:rFonts w:ascii="Gill Sans MT" w:hAnsi="Gill Sans MT" w:cs="Arial"/>
                <w:sz w:val="20"/>
                <w:szCs w:val="20"/>
                <w:lang w:eastAsia="en-US"/>
              </w:rPr>
            </w:pPr>
            <w:hyperlink r:id="rId14" w:anchor="CHR003#CHR003" w:history="1">
              <w:r w:rsidR="00D1551F" w:rsidRPr="00D93738">
                <w:rPr>
                  <w:rStyle w:val="Hyperlink"/>
                  <w:rFonts w:ascii="Gill Sans MT" w:hAnsi="Gill Sans MT" w:cs="Arial"/>
                  <w:sz w:val="20"/>
                  <w:szCs w:val="20"/>
                </w:rPr>
                <w:t>CHR/003</w:t>
              </w:r>
            </w:hyperlink>
          </w:p>
        </w:tc>
        <w:tc>
          <w:tcPr>
            <w:tcW w:w="2596" w:type="pct"/>
            <w:shd w:val="clear" w:color="auto" w:fill="auto"/>
          </w:tcPr>
          <w:p w:rsidR="00D1551F" w:rsidRPr="00D93738" w:rsidRDefault="00D1551F" w:rsidP="00470649">
            <w:pPr>
              <w:tabs>
                <w:tab w:val="num" w:pos="0"/>
              </w:tabs>
              <w:rPr>
                <w:rFonts w:ascii="Gill Sans MT" w:hAnsi="Gill Sans MT" w:cs="Arial"/>
                <w:sz w:val="20"/>
                <w:szCs w:val="20"/>
                <w:lang w:eastAsia="en-US"/>
              </w:rPr>
            </w:pPr>
            <w:r w:rsidRPr="00D93738">
              <w:rPr>
                <w:rFonts w:ascii="Gill Sans MT" w:hAnsi="Gill Sans MT" w:cs="Arial"/>
                <w:sz w:val="20"/>
                <w:szCs w:val="20"/>
              </w:rPr>
              <w:t>The number of ill-health retirements as a percentage of the local authority’s workforce.</w:t>
            </w:r>
          </w:p>
        </w:tc>
        <w:tc>
          <w:tcPr>
            <w:tcW w:w="571" w:type="pct"/>
            <w:shd w:val="clear" w:color="auto" w:fill="auto"/>
          </w:tcPr>
          <w:p w:rsidR="00D1551F" w:rsidRPr="00D93738" w:rsidRDefault="00D1551F" w:rsidP="00E51E58">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0%</w:t>
            </w:r>
          </w:p>
        </w:tc>
        <w:tc>
          <w:tcPr>
            <w:tcW w:w="672" w:type="pct"/>
            <w:shd w:val="clear" w:color="auto" w:fill="auto"/>
          </w:tcPr>
          <w:p w:rsidR="00D1551F" w:rsidRPr="00D93738" w:rsidRDefault="00D1551F" w:rsidP="00400C5D">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0%</w:t>
            </w:r>
          </w:p>
        </w:tc>
        <w:tc>
          <w:tcPr>
            <w:tcW w:w="612" w:type="pct"/>
            <w:shd w:val="clear" w:color="auto" w:fill="auto"/>
          </w:tcPr>
          <w:p w:rsidR="00D1551F" w:rsidRPr="00D93738" w:rsidRDefault="00D1551F" w:rsidP="00E51E58">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0%</w:t>
            </w:r>
          </w:p>
        </w:tc>
      </w:tr>
      <w:tr w:rsidR="00D1551F" w:rsidRPr="00D93738" w:rsidTr="007A5B91">
        <w:tc>
          <w:tcPr>
            <w:tcW w:w="549" w:type="pct"/>
            <w:shd w:val="clear" w:color="auto" w:fill="auto"/>
          </w:tcPr>
          <w:p w:rsidR="00D1551F" w:rsidRPr="00D93738" w:rsidRDefault="00CC21DF">
            <w:pPr>
              <w:rPr>
                <w:rFonts w:ascii="Gill Sans MT" w:hAnsi="Gill Sans MT" w:cs="Arial"/>
                <w:sz w:val="20"/>
                <w:szCs w:val="20"/>
                <w:lang w:eastAsia="en-US"/>
              </w:rPr>
            </w:pPr>
            <w:hyperlink r:id="rId15" w:anchor="PLA001#PLA001" w:history="1">
              <w:r w:rsidR="00D1551F" w:rsidRPr="00D93738">
                <w:rPr>
                  <w:rStyle w:val="Hyperlink"/>
                  <w:rFonts w:ascii="Gill Sans MT" w:hAnsi="Gill Sans MT" w:cs="Arial"/>
                  <w:sz w:val="20"/>
                  <w:szCs w:val="20"/>
                </w:rPr>
                <w:t>PLA/001</w:t>
              </w:r>
            </w:hyperlink>
          </w:p>
        </w:tc>
        <w:tc>
          <w:tcPr>
            <w:tcW w:w="2596" w:type="pct"/>
            <w:shd w:val="clear" w:color="auto" w:fill="auto"/>
          </w:tcPr>
          <w:p w:rsidR="00D1551F" w:rsidRPr="00D93738" w:rsidRDefault="00D1551F" w:rsidP="00470649">
            <w:pPr>
              <w:pStyle w:val="Bodytext"/>
              <w:numPr>
                <w:ilvl w:val="0"/>
                <w:numId w:val="30"/>
              </w:numPr>
              <w:tabs>
                <w:tab w:val="clear" w:pos="567"/>
                <w:tab w:val="left" w:pos="0"/>
              </w:tabs>
              <w:spacing w:before="0"/>
              <w:rPr>
                <w:rFonts w:ascii="Gill Sans MT" w:hAnsi="Gill Sans MT" w:cs="Arial"/>
                <w:szCs w:val="20"/>
              </w:rPr>
            </w:pPr>
            <w:r w:rsidRPr="00D93738">
              <w:rPr>
                <w:rFonts w:ascii="Gill Sans MT" w:hAnsi="Gill Sans MT" w:cs="Arial"/>
                <w:szCs w:val="20"/>
              </w:rPr>
              <w:t>The stage of the Unitary Development Plan (UDP) process that the authority has most recently completed.</w:t>
            </w:r>
          </w:p>
          <w:p w:rsidR="00D1551F" w:rsidRPr="00D93738" w:rsidRDefault="00D1551F" w:rsidP="007A242C">
            <w:pPr>
              <w:pStyle w:val="Bodytext"/>
              <w:spacing w:before="0"/>
              <w:ind w:left="360" w:firstLine="0"/>
              <w:rPr>
                <w:rFonts w:ascii="Gill Sans MT" w:hAnsi="Gill Sans MT" w:cs="Arial"/>
                <w:szCs w:val="20"/>
              </w:rPr>
            </w:pPr>
          </w:p>
          <w:p w:rsidR="00D1551F" w:rsidRPr="00D93738" w:rsidRDefault="00D1551F" w:rsidP="007A242C">
            <w:pPr>
              <w:pStyle w:val="Bodytext"/>
              <w:spacing w:before="0"/>
              <w:ind w:left="360" w:firstLine="0"/>
              <w:rPr>
                <w:rFonts w:ascii="Gill Sans MT" w:hAnsi="Gill Sans MT" w:cs="Arial"/>
                <w:szCs w:val="20"/>
              </w:rPr>
            </w:pPr>
          </w:p>
          <w:p w:rsidR="00D1551F" w:rsidRPr="00D93738" w:rsidRDefault="00D1551F" w:rsidP="007A242C">
            <w:pPr>
              <w:pStyle w:val="Bodytext"/>
              <w:spacing w:before="0"/>
              <w:ind w:left="360" w:firstLine="0"/>
              <w:rPr>
                <w:rFonts w:ascii="Gill Sans MT" w:hAnsi="Gill Sans MT" w:cs="Arial"/>
                <w:szCs w:val="20"/>
              </w:rPr>
            </w:pPr>
          </w:p>
          <w:p w:rsidR="00D1551F" w:rsidRPr="00D93738" w:rsidRDefault="00D1551F">
            <w:pPr>
              <w:tabs>
                <w:tab w:val="num" w:pos="360"/>
              </w:tabs>
              <w:ind w:left="360" w:hanging="360"/>
              <w:rPr>
                <w:rFonts w:ascii="Gill Sans MT" w:hAnsi="Gill Sans MT" w:cs="Arial"/>
                <w:sz w:val="20"/>
                <w:szCs w:val="20"/>
              </w:rPr>
            </w:pPr>
            <w:proofErr w:type="gramStart"/>
            <w:r w:rsidRPr="00D93738">
              <w:rPr>
                <w:rFonts w:ascii="Gill Sans MT" w:hAnsi="Gill Sans MT" w:cs="Arial"/>
                <w:sz w:val="20"/>
                <w:szCs w:val="20"/>
              </w:rPr>
              <w:t>bi</w:t>
            </w:r>
            <w:proofErr w:type="gramEnd"/>
            <w:r w:rsidRPr="00D93738">
              <w:rPr>
                <w:rFonts w:ascii="Gill Sans MT" w:hAnsi="Gill Sans MT" w:cs="Arial"/>
                <w:sz w:val="20"/>
                <w:szCs w:val="20"/>
              </w:rPr>
              <w:t>)  The stage of the Local Development Plan (LDP) process that the authority has most recently completed.</w:t>
            </w:r>
          </w:p>
          <w:p w:rsidR="00D1551F" w:rsidRPr="00D93738" w:rsidRDefault="00D1551F">
            <w:pPr>
              <w:tabs>
                <w:tab w:val="num" w:pos="360"/>
              </w:tabs>
              <w:ind w:left="360" w:hanging="360"/>
              <w:rPr>
                <w:rFonts w:ascii="Gill Sans MT" w:hAnsi="Gill Sans MT" w:cs="Arial"/>
                <w:sz w:val="20"/>
                <w:szCs w:val="20"/>
              </w:rPr>
            </w:pPr>
          </w:p>
          <w:p w:rsidR="00D1551F" w:rsidRPr="00D93738" w:rsidRDefault="00D1551F">
            <w:pPr>
              <w:tabs>
                <w:tab w:val="num" w:pos="360"/>
              </w:tabs>
              <w:ind w:left="360" w:hanging="360"/>
              <w:rPr>
                <w:rFonts w:ascii="Gill Sans MT" w:hAnsi="Gill Sans MT" w:cs="Arial"/>
                <w:sz w:val="20"/>
                <w:szCs w:val="20"/>
              </w:rPr>
            </w:pPr>
          </w:p>
          <w:p w:rsidR="00D1551F" w:rsidRPr="00D93738" w:rsidRDefault="00D1551F">
            <w:pPr>
              <w:tabs>
                <w:tab w:val="num" w:pos="360"/>
              </w:tabs>
              <w:ind w:left="360" w:hanging="360"/>
              <w:rPr>
                <w:rFonts w:ascii="Gill Sans MT" w:hAnsi="Gill Sans MT" w:cs="Arial"/>
                <w:sz w:val="20"/>
                <w:szCs w:val="20"/>
              </w:rPr>
            </w:pPr>
          </w:p>
          <w:p w:rsidR="00D1551F" w:rsidRPr="00D93738" w:rsidRDefault="00D1551F">
            <w:pPr>
              <w:tabs>
                <w:tab w:val="num" w:pos="360"/>
              </w:tabs>
              <w:ind w:left="360" w:hanging="360"/>
              <w:rPr>
                <w:rFonts w:ascii="Gill Sans MT" w:hAnsi="Gill Sans MT" w:cs="Arial"/>
                <w:sz w:val="20"/>
                <w:szCs w:val="20"/>
              </w:rPr>
            </w:pPr>
          </w:p>
          <w:p w:rsidR="00D1551F" w:rsidRPr="00D93738" w:rsidRDefault="00D1551F">
            <w:pPr>
              <w:tabs>
                <w:tab w:val="num" w:pos="360"/>
              </w:tabs>
              <w:ind w:left="360" w:hanging="360"/>
              <w:rPr>
                <w:rFonts w:ascii="Gill Sans MT" w:hAnsi="Gill Sans MT" w:cs="Arial"/>
                <w:sz w:val="20"/>
                <w:szCs w:val="20"/>
                <w:lang w:eastAsia="en-US"/>
              </w:rPr>
            </w:pPr>
            <w:proofErr w:type="spellStart"/>
            <w:r w:rsidRPr="00D93738">
              <w:rPr>
                <w:rFonts w:ascii="Gill Sans MT" w:hAnsi="Gill Sans MT" w:cs="Arial"/>
                <w:sz w:val="20"/>
                <w:szCs w:val="20"/>
              </w:rPr>
              <w:t>bii</w:t>
            </w:r>
            <w:proofErr w:type="spellEnd"/>
            <w:r w:rsidRPr="00D93738">
              <w:rPr>
                <w:rFonts w:ascii="Gill Sans MT" w:hAnsi="Gill Sans MT" w:cs="Arial"/>
                <w:sz w:val="20"/>
                <w:szCs w:val="20"/>
              </w:rPr>
              <w:t>) The number of months that the stage of the Local Development Plan (LDP) process that the authority has most recently completed was either ahead (+) or behind (-) the agreed date for that stage in the Delivery Agreement</w:t>
            </w:r>
          </w:p>
        </w:tc>
        <w:tc>
          <w:tcPr>
            <w:tcW w:w="571" w:type="pct"/>
            <w:shd w:val="clear" w:color="auto" w:fill="auto"/>
          </w:tcPr>
          <w:p w:rsidR="00D1551F" w:rsidRPr="00D93738" w:rsidRDefault="00D1551F" w:rsidP="00E51E58">
            <w:pPr>
              <w:pStyle w:val="Header"/>
              <w:tabs>
                <w:tab w:val="left" w:pos="720"/>
              </w:tabs>
              <w:rPr>
                <w:rFonts w:ascii="Gill Sans MT" w:hAnsi="Gill Sans MT" w:cs="Arial"/>
                <w:sz w:val="20"/>
                <w:szCs w:val="20"/>
              </w:rPr>
            </w:pPr>
            <w:r w:rsidRPr="00D93738">
              <w:rPr>
                <w:rFonts w:ascii="Gill Sans MT" w:hAnsi="Gill Sans MT" w:cs="Arial"/>
                <w:sz w:val="20"/>
                <w:szCs w:val="20"/>
              </w:rPr>
              <w:t>Authority approved UDP March 07</w:t>
            </w:r>
          </w:p>
          <w:p w:rsidR="00D1551F" w:rsidRPr="00D93738" w:rsidRDefault="00D1551F" w:rsidP="00E51E58">
            <w:pPr>
              <w:pStyle w:val="Header"/>
              <w:tabs>
                <w:tab w:val="left" w:pos="720"/>
              </w:tabs>
              <w:rPr>
                <w:rFonts w:ascii="Gill Sans MT" w:hAnsi="Gill Sans MT" w:cs="Arial"/>
                <w:sz w:val="20"/>
                <w:szCs w:val="20"/>
              </w:rPr>
            </w:pPr>
          </w:p>
          <w:p w:rsidR="00D1551F" w:rsidRPr="00D93738" w:rsidRDefault="00D1551F" w:rsidP="00E51E58">
            <w:pPr>
              <w:pStyle w:val="Header"/>
              <w:tabs>
                <w:tab w:val="left" w:pos="720"/>
              </w:tabs>
              <w:rPr>
                <w:rFonts w:ascii="Gill Sans MT" w:hAnsi="Gill Sans MT" w:cs="Arial"/>
                <w:sz w:val="20"/>
                <w:szCs w:val="20"/>
              </w:rPr>
            </w:pPr>
            <w:r w:rsidRPr="00D93738">
              <w:rPr>
                <w:rFonts w:ascii="Gill Sans MT" w:hAnsi="Gill Sans MT" w:cs="Arial"/>
                <w:sz w:val="20"/>
                <w:szCs w:val="20"/>
              </w:rPr>
              <w:t>Stakeholder meetings begin Oct 07</w:t>
            </w:r>
          </w:p>
          <w:p w:rsidR="00D1551F" w:rsidRPr="00D93738" w:rsidRDefault="00D1551F" w:rsidP="00E51E58">
            <w:pPr>
              <w:pStyle w:val="Header"/>
              <w:tabs>
                <w:tab w:val="left" w:pos="720"/>
              </w:tabs>
              <w:rPr>
                <w:rFonts w:ascii="Gill Sans MT" w:hAnsi="Gill Sans MT" w:cs="Arial"/>
                <w:sz w:val="20"/>
                <w:szCs w:val="20"/>
              </w:rPr>
            </w:pPr>
          </w:p>
          <w:p w:rsidR="007A5B91" w:rsidRDefault="007A5B91" w:rsidP="00E51E58">
            <w:pPr>
              <w:pStyle w:val="Header"/>
              <w:tabs>
                <w:tab w:val="left" w:pos="720"/>
              </w:tabs>
              <w:rPr>
                <w:rFonts w:ascii="Gill Sans MT" w:hAnsi="Gill Sans MT" w:cs="Arial"/>
                <w:szCs w:val="20"/>
              </w:rPr>
            </w:pPr>
          </w:p>
          <w:p w:rsidR="007A5B91" w:rsidRDefault="007A5B91" w:rsidP="00E51E58">
            <w:pPr>
              <w:pStyle w:val="Header"/>
              <w:tabs>
                <w:tab w:val="left" w:pos="720"/>
              </w:tabs>
              <w:rPr>
                <w:rFonts w:ascii="Gill Sans MT" w:hAnsi="Gill Sans MT" w:cs="Arial"/>
                <w:szCs w:val="20"/>
              </w:rPr>
            </w:pPr>
          </w:p>
          <w:p w:rsidR="00D1551F" w:rsidRPr="00D93738" w:rsidRDefault="00D1551F" w:rsidP="00E51E58">
            <w:pPr>
              <w:pStyle w:val="Header"/>
              <w:tabs>
                <w:tab w:val="left" w:pos="720"/>
              </w:tabs>
              <w:rPr>
                <w:rFonts w:ascii="Gill Sans MT" w:hAnsi="Gill Sans MT" w:cs="Arial"/>
                <w:szCs w:val="20"/>
              </w:rPr>
            </w:pPr>
            <w:r w:rsidRPr="00D93738">
              <w:rPr>
                <w:rFonts w:ascii="Gill Sans MT" w:hAnsi="Gill Sans MT" w:cs="Arial"/>
                <w:szCs w:val="20"/>
              </w:rPr>
              <w:t>N/A</w:t>
            </w:r>
          </w:p>
        </w:tc>
        <w:tc>
          <w:tcPr>
            <w:tcW w:w="672" w:type="pct"/>
            <w:shd w:val="clear" w:color="auto" w:fill="auto"/>
          </w:tcPr>
          <w:p w:rsidR="00D1551F" w:rsidRPr="00D93738" w:rsidRDefault="00D1551F" w:rsidP="00400C5D">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N/A</w:t>
            </w:r>
          </w:p>
          <w:p w:rsidR="00D1551F" w:rsidRPr="00D93738" w:rsidRDefault="00D1551F" w:rsidP="00400C5D">
            <w:pPr>
              <w:pStyle w:val="Bodytext"/>
              <w:tabs>
                <w:tab w:val="clear" w:pos="567"/>
                <w:tab w:val="left" w:pos="720"/>
              </w:tabs>
              <w:spacing w:before="0"/>
              <w:ind w:left="0" w:firstLine="0"/>
              <w:rPr>
                <w:rFonts w:ascii="Gill Sans MT" w:hAnsi="Gill Sans MT" w:cs="Arial"/>
                <w:szCs w:val="20"/>
              </w:rPr>
            </w:pPr>
          </w:p>
          <w:p w:rsidR="00D1551F" w:rsidRPr="00D93738" w:rsidRDefault="00D1551F" w:rsidP="00400C5D">
            <w:pPr>
              <w:pStyle w:val="Bodytext"/>
              <w:tabs>
                <w:tab w:val="clear" w:pos="567"/>
                <w:tab w:val="left" w:pos="720"/>
              </w:tabs>
              <w:spacing w:before="0"/>
              <w:ind w:left="0" w:firstLine="0"/>
              <w:rPr>
                <w:rFonts w:ascii="Gill Sans MT" w:hAnsi="Gill Sans MT" w:cs="Arial"/>
                <w:szCs w:val="20"/>
              </w:rPr>
            </w:pPr>
          </w:p>
          <w:p w:rsidR="00D1551F" w:rsidRPr="00D93738" w:rsidRDefault="00D1551F" w:rsidP="00400C5D">
            <w:pPr>
              <w:pStyle w:val="Bodytext"/>
              <w:tabs>
                <w:tab w:val="clear" w:pos="567"/>
                <w:tab w:val="left" w:pos="720"/>
              </w:tabs>
              <w:spacing w:before="0"/>
              <w:ind w:left="0" w:firstLine="0"/>
              <w:rPr>
                <w:rFonts w:ascii="Gill Sans MT" w:hAnsi="Gill Sans MT" w:cs="Arial"/>
                <w:szCs w:val="20"/>
              </w:rPr>
            </w:pPr>
          </w:p>
          <w:p w:rsidR="00D1551F" w:rsidRPr="00D93738" w:rsidRDefault="00D1551F" w:rsidP="00400C5D">
            <w:pPr>
              <w:pStyle w:val="Bodytext"/>
              <w:tabs>
                <w:tab w:val="clear" w:pos="567"/>
                <w:tab w:val="left" w:pos="720"/>
              </w:tabs>
              <w:spacing w:before="0"/>
              <w:ind w:left="0" w:firstLine="0"/>
              <w:rPr>
                <w:rFonts w:ascii="Gill Sans MT" w:hAnsi="Gill Sans MT" w:cs="Arial"/>
                <w:szCs w:val="20"/>
              </w:rPr>
            </w:pPr>
          </w:p>
          <w:p w:rsidR="00D1551F" w:rsidRPr="00D93738" w:rsidRDefault="00D1551F" w:rsidP="00400C5D">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Commence LDP process 1 Sep 2007</w:t>
            </w:r>
          </w:p>
          <w:p w:rsidR="00D1551F" w:rsidRPr="00D93738" w:rsidRDefault="00D1551F" w:rsidP="00400C5D">
            <w:pPr>
              <w:pStyle w:val="Bodytext"/>
              <w:tabs>
                <w:tab w:val="clear" w:pos="567"/>
                <w:tab w:val="left" w:pos="720"/>
              </w:tabs>
              <w:spacing w:before="0"/>
              <w:ind w:left="0" w:firstLine="0"/>
              <w:rPr>
                <w:rFonts w:ascii="Gill Sans MT" w:hAnsi="Gill Sans MT" w:cs="Arial"/>
                <w:szCs w:val="20"/>
              </w:rPr>
            </w:pPr>
          </w:p>
          <w:p w:rsidR="00D1551F" w:rsidRPr="00D93738" w:rsidRDefault="00D1551F" w:rsidP="00400C5D">
            <w:pPr>
              <w:pStyle w:val="Bodytext"/>
              <w:tabs>
                <w:tab w:val="clear" w:pos="567"/>
                <w:tab w:val="left" w:pos="720"/>
              </w:tabs>
              <w:spacing w:before="0"/>
              <w:ind w:left="0" w:firstLine="0"/>
              <w:rPr>
                <w:rFonts w:ascii="Gill Sans MT" w:hAnsi="Gill Sans MT" w:cs="Arial"/>
                <w:szCs w:val="20"/>
              </w:rPr>
            </w:pPr>
          </w:p>
          <w:p w:rsidR="00D1551F" w:rsidRPr="00D93738" w:rsidRDefault="00D1551F" w:rsidP="00400C5D">
            <w:pPr>
              <w:pStyle w:val="Bodytext"/>
              <w:tabs>
                <w:tab w:val="clear" w:pos="567"/>
                <w:tab w:val="left" w:pos="720"/>
              </w:tabs>
              <w:spacing w:before="0"/>
              <w:ind w:left="0" w:firstLine="0"/>
              <w:rPr>
                <w:rFonts w:ascii="Gill Sans MT" w:hAnsi="Gill Sans MT" w:cs="Arial"/>
                <w:szCs w:val="20"/>
              </w:rPr>
            </w:pPr>
          </w:p>
          <w:p w:rsidR="00D1551F" w:rsidRPr="00D93738" w:rsidRDefault="00D1551F" w:rsidP="00400C5D">
            <w:pPr>
              <w:pStyle w:val="Bodytext"/>
              <w:tabs>
                <w:tab w:val="clear" w:pos="567"/>
                <w:tab w:val="left" w:pos="720"/>
              </w:tabs>
              <w:spacing w:before="0"/>
              <w:ind w:left="0" w:firstLine="0"/>
              <w:rPr>
                <w:rFonts w:ascii="Gill Sans MT" w:hAnsi="Gill Sans MT" w:cs="Arial"/>
                <w:szCs w:val="20"/>
              </w:rPr>
            </w:pPr>
          </w:p>
          <w:p w:rsidR="007A5B91" w:rsidRDefault="007A5B91" w:rsidP="00400C5D">
            <w:pPr>
              <w:pStyle w:val="Bodytext"/>
              <w:tabs>
                <w:tab w:val="clear" w:pos="567"/>
                <w:tab w:val="left" w:pos="720"/>
              </w:tabs>
              <w:spacing w:before="0"/>
              <w:ind w:left="0" w:firstLine="0"/>
              <w:rPr>
                <w:rFonts w:ascii="Gill Sans MT" w:hAnsi="Gill Sans MT" w:cs="Arial"/>
                <w:szCs w:val="20"/>
              </w:rPr>
            </w:pPr>
          </w:p>
          <w:p w:rsidR="00D1551F" w:rsidRPr="00D93738" w:rsidRDefault="00D1551F" w:rsidP="00400C5D">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N/A</w:t>
            </w:r>
          </w:p>
        </w:tc>
        <w:tc>
          <w:tcPr>
            <w:tcW w:w="612" w:type="pct"/>
            <w:shd w:val="clear" w:color="auto" w:fill="auto"/>
          </w:tcPr>
          <w:p w:rsidR="00D1551F" w:rsidRPr="00D93738" w:rsidRDefault="00D1551F" w:rsidP="00E51E58">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N/A</w:t>
            </w:r>
          </w:p>
          <w:p w:rsidR="00D1551F" w:rsidRPr="00D93738" w:rsidRDefault="00D1551F" w:rsidP="00E51E58">
            <w:pPr>
              <w:pStyle w:val="Bodytext"/>
              <w:tabs>
                <w:tab w:val="clear" w:pos="567"/>
                <w:tab w:val="left" w:pos="720"/>
              </w:tabs>
              <w:spacing w:before="0"/>
              <w:ind w:left="0" w:firstLine="0"/>
              <w:rPr>
                <w:rFonts w:ascii="Gill Sans MT" w:hAnsi="Gill Sans MT" w:cs="Arial"/>
                <w:szCs w:val="20"/>
              </w:rPr>
            </w:pPr>
          </w:p>
          <w:p w:rsidR="00D1551F" w:rsidRPr="00D93738" w:rsidRDefault="00D1551F" w:rsidP="00E51E58">
            <w:pPr>
              <w:pStyle w:val="Bodytext"/>
              <w:tabs>
                <w:tab w:val="clear" w:pos="567"/>
                <w:tab w:val="left" w:pos="720"/>
              </w:tabs>
              <w:spacing w:before="0"/>
              <w:ind w:left="0" w:firstLine="0"/>
              <w:rPr>
                <w:rFonts w:ascii="Gill Sans MT" w:hAnsi="Gill Sans MT" w:cs="Arial"/>
                <w:szCs w:val="20"/>
              </w:rPr>
            </w:pPr>
          </w:p>
          <w:p w:rsidR="00D1551F" w:rsidRPr="00D93738" w:rsidRDefault="00D1551F" w:rsidP="00E51E58">
            <w:pPr>
              <w:pStyle w:val="Bodytext"/>
              <w:tabs>
                <w:tab w:val="clear" w:pos="567"/>
                <w:tab w:val="left" w:pos="720"/>
              </w:tabs>
              <w:spacing w:before="0"/>
              <w:ind w:left="0" w:firstLine="0"/>
              <w:rPr>
                <w:rFonts w:ascii="Gill Sans MT" w:hAnsi="Gill Sans MT" w:cs="Arial"/>
                <w:szCs w:val="20"/>
              </w:rPr>
            </w:pPr>
          </w:p>
          <w:p w:rsidR="00D1551F" w:rsidRPr="00D93738" w:rsidRDefault="00D1551F" w:rsidP="00E51E58">
            <w:pPr>
              <w:pStyle w:val="Bodytext"/>
              <w:tabs>
                <w:tab w:val="clear" w:pos="567"/>
                <w:tab w:val="left" w:pos="720"/>
              </w:tabs>
              <w:spacing w:before="0"/>
              <w:ind w:left="0" w:firstLine="0"/>
              <w:rPr>
                <w:rFonts w:ascii="Gill Sans MT" w:hAnsi="Gill Sans MT" w:cs="Arial"/>
                <w:szCs w:val="20"/>
              </w:rPr>
            </w:pPr>
          </w:p>
          <w:p w:rsidR="00D1551F" w:rsidRPr="00D93738" w:rsidRDefault="00D1551F" w:rsidP="00E51E58">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Commence LDP process 1 Sep 2007</w:t>
            </w:r>
          </w:p>
          <w:p w:rsidR="00D1551F" w:rsidRPr="00D93738" w:rsidRDefault="00D1551F" w:rsidP="00E51E58">
            <w:pPr>
              <w:pStyle w:val="Bodytext"/>
              <w:tabs>
                <w:tab w:val="clear" w:pos="567"/>
                <w:tab w:val="left" w:pos="720"/>
              </w:tabs>
              <w:spacing w:before="0"/>
              <w:ind w:left="0" w:firstLine="0"/>
              <w:rPr>
                <w:rFonts w:ascii="Gill Sans MT" w:hAnsi="Gill Sans MT" w:cs="Arial"/>
                <w:szCs w:val="20"/>
              </w:rPr>
            </w:pPr>
          </w:p>
          <w:p w:rsidR="00D1551F" w:rsidRPr="00D93738" w:rsidRDefault="00D1551F" w:rsidP="00E51E58">
            <w:pPr>
              <w:pStyle w:val="Bodytext"/>
              <w:tabs>
                <w:tab w:val="clear" w:pos="567"/>
                <w:tab w:val="left" w:pos="720"/>
              </w:tabs>
              <w:spacing w:before="0"/>
              <w:ind w:left="0" w:firstLine="0"/>
              <w:rPr>
                <w:rFonts w:ascii="Gill Sans MT" w:hAnsi="Gill Sans MT" w:cs="Arial"/>
                <w:szCs w:val="20"/>
              </w:rPr>
            </w:pPr>
          </w:p>
          <w:p w:rsidR="00D1551F" w:rsidRPr="00D93738" w:rsidRDefault="00D1551F" w:rsidP="00E51E58">
            <w:pPr>
              <w:pStyle w:val="Bodytext"/>
              <w:tabs>
                <w:tab w:val="clear" w:pos="567"/>
                <w:tab w:val="left" w:pos="720"/>
              </w:tabs>
              <w:spacing w:before="0"/>
              <w:ind w:left="0" w:firstLine="0"/>
              <w:rPr>
                <w:rFonts w:ascii="Gill Sans MT" w:hAnsi="Gill Sans MT" w:cs="Arial"/>
                <w:szCs w:val="20"/>
              </w:rPr>
            </w:pPr>
          </w:p>
          <w:p w:rsidR="00D1551F" w:rsidRPr="00D93738" w:rsidRDefault="00D1551F" w:rsidP="00E51E58">
            <w:pPr>
              <w:pStyle w:val="Bodytext"/>
              <w:tabs>
                <w:tab w:val="clear" w:pos="567"/>
                <w:tab w:val="left" w:pos="720"/>
              </w:tabs>
              <w:spacing w:before="0"/>
              <w:ind w:left="0" w:firstLine="0"/>
              <w:rPr>
                <w:rFonts w:ascii="Gill Sans MT" w:hAnsi="Gill Sans MT" w:cs="Arial"/>
                <w:szCs w:val="20"/>
              </w:rPr>
            </w:pPr>
          </w:p>
          <w:p w:rsidR="007A5B91" w:rsidRDefault="007A5B91" w:rsidP="00E51E58">
            <w:pPr>
              <w:pStyle w:val="Bodytext"/>
              <w:tabs>
                <w:tab w:val="clear" w:pos="567"/>
                <w:tab w:val="left" w:pos="720"/>
              </w:tabs>
              <w:spacing w:before="0"/>
              <w:ind w:left="0" w:firstLine="0"/>
              <w:rPr>
                <w:rFonts w:ascii="Gill Sans MT" w:hAnsi="Gill Sans MT" w:cs="Arial"/>
                <w:szCs w:val="20"/>
              </w:rPr>
            </w:pPr>
          </w:p>
          <w:p w:rsidR="00D1551F" w:rsidRPr="00D93738" w:rsidRDefault="00D1551F" w:rsidP="00E51E58">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N/A</w:t>
            </w:r>
          </w:p>
        </w:tc>
      </w:tr>
      <w:tr w:rsidR="00D1551F" w:rsidRPr="00D93738" w:rsidTr="007A5B91">
        <w:tc>
          <w:tcPr>
            <w:tcW w:w="549" w:type="pct"/>
            <w:shd w:val="clear" w:color="auto" w:fill="auto"/>
          </w:tcPr>
          <w:p w:rsidR="00D1551F" w:rsidRPr="00D93738" w:rsidRDefault="00D1551F">
            <w:pPr>
              <w:rPr>
                <w:rFonts w:ascii="Gill Sans MT" w:hAnsi="Gill Sans MT" w:cs="Arial"/>
                <w:sz w:val="20"/>
                <w:szCs w:val="20"/>
                <w:lang w:eastAsia="en-US"/>
              </w:rPr>
            </w:pPr>
            <w:r w:rsidRPr="00D93738">
              <w:rPr>
                <w:rFonts w:ascii="Gill Sans MT" w:hAnsi="Gill Sans MT" w:cs="Arial"/>
                <w:sz w:val="20"/>
                <w:szCs w:val="20"/>
              </w:rPr>
              <w:t>PLA/002</w:t>
            </w:r>
          </w:p>
        </w:tc>
        <w:tc>
          <w:tcPr>
            <w:tcW w:w="2596" w:type="pct"/>
            <w:shd w:val="clear" w:color="auto" w:fill="auto"/>
          </w:tcPr>
          <w:p w:rsidR="00D1551F" w:rsidRPr="00D93738" w:rsidRDefault="00D1551F">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The percentage of planning applications determined                     during the year that were approved.</w:t>
            </w:r>
          </w:p>
        </w:tc>
        <w:tc>
          <w:tcPr>
            <w:tcW w:w="571" w:type="pct"/>
            <w:shd w:val="clear" w:color="auto" w:fill="auto"/>
          </w:tcPr>
          <w:p w:rsidR="00D1551F" w:rsidRPr="00D93738" w:rsidRDefault="00D1551F" w:rsidP="00E51E58">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 xml:space="preserve">83% </w:t>
            </w:r>
          </w:p>
          <w:p w:rsidR="00D1551F" w:rsidRPr="00D93738" w:rsidRDefault="00D1551F" w:rsidP="00E51E58">
            <w:pPr>
              <w:pStyle w:val="Bodytext"/>
              <w:tabs>
                <w:tab w:val="clear" w:pos="567"/>
                <w:tab w:val="left" w:pos="720"/>
              </w:tabs>
              <w:spacing w:before="0"/>
              <w:ind w:left="0" w:firstLine="0"/>
              <w:rPr>
                <w:rFonts w:ascii="Gill Sans MT" w:hAnsi="Gill Sans MT" w:cs="Arial"/>
                <w:szCs w:val="20"/>
              </w:rPr>
            </w:pPr>
          </w:p>
        </w:tc>
        <w:tc>
          <w:tcPr>
            <w:tcW w:w="672" w:type="pct"/>
            <w:shd w:val="clear" w:color="auto" w:fill="auto"/>
          </w:tcPr>
          <w:p w:rsidR="00D1551F" w:rsidRPr="00D93738" w:rsidRDefault="00D1551F" w:rsidP="00400C5D">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Upper Quartile</w:t>
            </w:r>
          </w:p>
        </w:tc>
        <w:tc>
          <w:tcPr>
            <w:tcW w:w="612" w:type="pct"/>
            <w:shd w:val="clear" w:color="auto" w:fill="auto"/>
          </w:tcPr>
          <w:p w:rsidR="00D1551F" w:rsidRPr="00D93738" w:rsidRDefault="00D1551F" w:rsidP="00E51E58">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Upper Quartile</w:t>
            </w:r>
          </w:p>
        </w:tc>
      </w:tr>
      <w:tr w:rsidR="00D1551F" w:rsidRPr="00D93738" w:rsidTr="007A5B91">
        <w:tc>
          <w:tcPr>
            <w:tcW w:w="549" w:type="pct"/>
            <w:shd w:val="clear" w:color="auto" w:fill="auto"/>
          </w:tcPr>
          <w:p w:rsidR="00D1551F" w:rsidRPr="00D93738" w:rsidRDefault="00CC21DF">
            <w:pPr>
              <w:rPr>
                <w:rFonts w:ascii="Gill Sans MT" w:hAnsi="Gill Sans MT" w:cs="Arial"/>
                <w:sz w:val="20"/>
                <w:szCs w:val="20"/>
                <w:lang w:eastAsia="en-US"/>
              </w:rPr>
            </w:pPr>
            <w:hyperlink r:id="rId16" w:anchor="PLA003#PLA003" w:history="1">
              <w:r w:rsidR="00D1551F" w:rsidRPr="00D93738">
                <w:rPr>
                  <w:rStyle w:val="Hyperlink"/>
                  <w:rFonts w:ascii="Gill Sans MT" w:hAnsi="Gill Sans MT" w:cs="Arial"/>
                  <w:sz w:val="20"/>
                  <w:szCs w:val="20"/>
                </w:rPr>
                <w:t>PLA/003</w:t>
              </w:r>
            </w:hyperlink>
          </w:p>
        </w:tc>
        <w:tc>
          <w:tcPr>
            <w:tcW w:w="2596" w:type="pct"/>
            <w:shd w:val="clear" w:color="auto" w:fill="auto"/>
          </w:tcPr>
          <w:p w:rsidR="00D1551F" w:rsidRPr="00D93738" w:rsidRDefault="00D1551F">
            <w:pPr>
              <w:numPr>
                <w:ilvl w:val="0"/>
                <w:numId w:val="15"/>
              </w:numPr>
              <w:rPr>
                <w:rFonts w:ascii="Gill Sans MT" w:hAnsi="Gill Sans MT" w:cs="Arial"/>
                <w:sz w:val="20"/>
                <w:szCs w:val="20"/>
                <w:lang w:eastAsia="en-US"/>
              </w:rPr>
            </w:pPr>
            <w:r w:rsidRPr="00D93738">
              <w:rPr>
                <w:rFonts w:ascii="Gill Sans MT" w:hAnsi="Gill Sans MT" w:cs="Arial"/>
                <w:sz w:val="20"/>
                <w:szCs w:val="20"/>
              </w:rPr>
              <w:t xml:space="preserve">The number of appeals that were determined during the year, and </w:t>
            </w:r>
          </w:p>
          <w:p w:rsidR="00D1551F" w:rsidRPr="00D93738" w:rsidRDefault="00D1551F">
            <w:pPr>
              <w:numPr>
                <w:ilvl w:val="0"/>
                <w:numId w:val="15"/>
              </w:numPr>
              <w:rPr>
                <w:rFonts w:ascii="Gill Sans MT" w:hAnsi="Gill Sans MT" w:cs="Arial"/>
                <w:sz w:val="20"/>
                <w:szCs w:val="20"/>
              </w:rPr>
            </w:pPr>
            <w:r w:rsidRPr="00D93738">
              <w:rPr>
                <w:rFonts w:ascii="Gill Sans MT" w:hAnsi="Gill Sans MT" w:cs="Arial"/>
                <w:sz w:val="20"/>
                <w:szCs w:val="20"/>
              </w:rPr>
              <w:t>The percentage of these determined appeals that upheld the authority’s decision, in relation to:</w:t>
            </w:r>
          </w:p>
          <w:p w:rsidR="00D1551F" w:rsidRPr="00D93738" w:rsidRDefault="00D1551F">
            <w:pPr>
              <w:numPr>
                <w:ilvl w:val="1"/>
                <w:numId w:val="15"/>
              </w:numPr>
              <w:rPr>
                <w:rFonts w:ascii="Gill Sans MT" w:hAnsi="Gill Sans MT" w:cs="Arial"/>
                <w:sz w:val="20"/>
                <w:szCs w:val="20"/>
              </w:rPr>
            </w:pPr>
            <w:r w:rsidRPr="00D93738">
              <w:rPr>
                <w:rFonts w:ascii="Gill Sans MT" w:hAnsi="Gill Sans MT" w:cs="Arial"/>
                <w:sz w:val="20"/>
                <w:szCs w:val="20"/>
              </w:rPr>
              <w:t>Planning application decisions</w:t>
            </w:r>
          </w:p>
          <w:p w:rsidR="00D1551F" w:rsidRPr="00D93738" w:rsidRDefault="00D1551F">
            <w:pPr>
              <w:numPr>
                <w:ilvl w:val="1"/>
                <w:numId w:val="15"/>
              </w:numPr>
              <w:rPr>
                <w:rFonts w:ascii="Gill Sans MT" w:hAnsi="Gill Sans MT" w:cs="Arial"/>
                <w:sz w:val="20"/>
                <w:szCs w:val="20"/>
                <w:lang w:eastAsia="en-US"/>
              </w:rPr>
            </w:pPr>
            <w:r w:rsidRPr="00D93738">
              <w:rPr>
                <w:rFonts w:ascii="Gill Sans MT" w:hAnsi="Gill Sans MT" w:cs="Arial"/>
                <w:sz w:val="20"/>
                <w:szCs w:val="20"/>
              </w:rPr>
              <w:t>Enforcement notices</w:t>
            </w:r>
          </w:p>
        </w:tc>
        <w:tc>
          <w:tcPr>
            <w:tcW w:w="571" w:type="pct"/>
            <w:shd w:val="clear" w:color="auto" w:fill="auto"/>
          </w:tcPr>
          <w:p w:rsidR="00D1551F" w:rsidRPr="00D93738" w:rsidRDefault="00D1551F" w:rsidP="00E51E58">
            <w:pPr>
              <w:rPr>
                <w:rFonts w:ascii="Gill Sans MT" w:hAnsi="Gill Sans MT" w:cs="Arial"/>
                <w:sz w:val="20"/>
                <w:szCs w:val="20"/>
                <w:lang w:eastAsia="en-US"/>
              </w:rPr>
            </w:pPr>
            <w:r w:rsidRPr="00D93738">
              <w:rPr>
                <w:rFonts w:ascii="Gill Sans MT" w:hAnsi="Gill Sans MT" w:cs="Arial"/>
                <w:sz w:val="20"/>
                <w:szCs w:val="20"/>
                <w:lang w:eastAsia="en-US"/>
              </w:rPr>
              <w:t>17</w:t>
            </w:r>
          </w:p>
          <w:p w:rsidR="00D1551F" w:rsidRPr="00D93738" w:rsidRDefault="00D1551F" w:rsidP="00E51E58">
            <w:pPr>
              <w:rPr>
                <w:rFonts w:ascii="Gill Sans MT" w:hAnsi="Gill Sans MT" w:cs="Arial"/>
                <w:sz w:val="20"/>
                <w:szCs w:val="20"/>
                <w:lang w:eastAsia="en-US"/>
              </w:rPr>
            </w:pPr>
          </w:p>
          <w:p w:rsidR="00D1551F" w:rsidRPr="00D93738" w:rsidRDefault="00D1551F" w:rsidP="00E51E58">
            <w:pPr>
              <w:rPr>
                <w:rFonts w:ascii="Gill Sans MT" w:hAnsi="Gill Sans MT" w:cs="Arial"/>
                <w:sz w:val="20"/>
                <w:szCs w:val="20"/>
                <w:lang w:eastAsia="en-US"/>
              </w:rPr>
            </w:pPr>
          </w:p>
          <w:p w:rsidR="00D1551F" w:rsidRPr="00D93738" w:rsidRDefault="00D1551F" w:rsidP="00E51E58">
            <w:pPr>
              <w:rPr>
                <w:rFonts w:ascii="Gill Sans MT" w:hAnsi="Gill Sans MT" w:cs="Arial"/>
                <w:sz w:val="20"/>
                <w:szCs w:val="20"/>
                <w:lang w:eastAsia="en-US"/>
              </w:rPr>
            </w:pPr>
          </w:p>
          <w:p w:rsidR="00D1551F" w:rsidRPr="00D93738" w:rsidRDefault="00D1551F" w:rsidP="00E51E58">
            <w:pPr>
              <w:rPr>
                <w:rFonts w:ascii="Gill Sans MT" w:hAnsi="Gill Sans MT" w:cs="Arial"/>
                <w:sz w:val="20"/>
                <w:szCs w:val="20"/>
                <w:lang w:eastAsia="en-US"/>
              </w:rPr>
            </w:pPr>
            <w:r w:rsidRPr="00D93738">
              <w:rPr>
                <w:rFonts w:ascii="Gill Sans MT" w:hAnsi="Gill Sans MT" w:cs="Arial"/>
                <w:sz w:val="20"/>
                <w:szCs w:val="20"/>
                <w:lang w:eastAsia="en-US"/>
              </w:rPr>
              <w:t>83%</w:t>
            </w:r>
          </w:p>
          <w:p w:rsidR="00D1551F" w:rsidRPr="00D93738" w:rsidRDefault="00D1551F" w:rsidP="00E51E58">
            <w:pPr>
              <w:rPr>
                <w:rFonts w:ascii="Gill Sans MT" w:hAnsi="Gill Sans MT" w:cs="Arial"/>
                <w:sz w:val="20"/>
                <w:szCs w:val="20"/>
                <w:lang w:eastAsia="en-US"/>
              </w:rPr>
            </w:pPr>
            <w:r w:rsidRPr="00D93738">
              <w:rPr>
                <w:rFonts w:ascii="Gill Sans MT" w:hAnsi="Gill Sans MT" w:cs="Arial"/>
                <w:sz w:val="20"/>
                <w:szCs w:val="20"/>
                <w:lang w:eastAsia="en-US"/>
              </w:rPr>
              <w:t>40%</w:t>
            </w:r>
          </w:p>
        </w:tc>
        <w:tc>
          <w:tcPr>
            <w:tcW w:w="672" w:type="pct"/>
            <w:shd w:val="clear" w:color="auto" w:fill="auto"/>
          </w:tcPr>
          <w:p w:rsidR="00D1551F" w:rsidRPr="00D93738" w:rsidRDefault="00D1551F" w:rsidP="00400C5D">
            <w:pPr>
              <w:rPr>
                <w:rFonts w:ascii="Gill Sans MT" w:hAnsi="Gill Sans MT" w:cs="Arial"/>
                <w:sz w:val="20"/>
                <w:szCs w:val="20"/>
                <w:lang w:eastAsia="en-US"/>
              </w:rPr>
            </w:pPr>
            <w:r w:rsidRPr="00D93738">
              <w:rPr>
                <w:rFonts w:ascii="Gill Sans MT" w:hAnsi="Gill Sans MT" w:cs="Arial"/>
                <w:sz w:val="20"/>
                <w:szCs w:val="20"/>
                <w:lang w:eastAsia="en-US"/>
              </w:rPr>
              <w:t>0</w:t>
            </w:r>
          </w:p>
          <w:p w:rsidR="00D1551F" w:rsidRPr="00D93738" w:rsidRDefault="00D1551F" w:rsidP="00400C5D">
            <w:pPr>
              <w:rPr>
                <w:rFonts w:ascii="Gill Sans MT" w:hAnsi="Gill Sans MT" w:cs="Arial"/>
                <w:sz w:val="20"/>
                <w:szCs w:val="20"/>
                <w:lang w:eastAsia="en-US"/>
              </w:rPr>
            </w:pPr>
          </w:p>
          <w:p w:rsidR="00D1551F" w:rsidRPr="00D93738" w:rsidRDefault="00D1551F" w:rsidP="00400C5D">
            <w:pPr>
              <w:rPr>
                <w:rFonts w:ascii="Gill Sans MT" w:hAnsi="Gill Sans MT" w:cs="Arial"/>
                <w:sz w:val="20"/>
                <w:szCs w:val="20"/>
                <w:lang w:eastAsia="en-US"/>
              </w:rPr>
            </w:pPr>
          </w:p>
          <w:p w:rsidR="00D1551F" w:rsidRPr="00D93738" w:rsidRDefault="00D1551F" w:rsidP="00400C5D">
            <w:pPr>
              <w:rPr>
                <w:rFonts w:ascii="Gill Sans MT" w:hAnsi="Gill Sans MT" w:cs="Arial"/>
                <w:sz w:val="20"/>
                <w:szCs w:val="20"/>
                <w:lang w:eastAsia="en-US"/>
              </w:rPr>
            </w:pPr>
          </w:p>
          <w:p w:rsidR="00D1551F" w:rsidRPr="00D93738" w:rsidRDefault="00D1551F" w:rsidP="00400C5D">
            <w:pPr>
              <w:rPr>
                <w:rFonts w:ascii="Gill Sans MT" w:hAnsi="Gill Sans MT" w:cs="Arial"/>
                <w:sz w:val="20"/>
                <w:szCs w:val="20"/>
                <w:lang w:eastAsia="en-US"/>
              </w:rPr>
            </w:pPr>
            <w:r w:rsidRPr="00D93738">
              <w:rPr>
                <w:rFonts w:ascii="Gill Sans MT" w:hAnsi="Gill Sans MT" w:cs="Arial"/>
                <w:sz w:val="20"/>
                <w:szCs w:val="20"/>
                <w:lang w:eastAsia="en-US"/>
              </w:rPr>
              <w:t>100%</w:t>
            </w:r>
          </w:p>
          <w:p w:rsidR="00D1551F" w:rsidRPr="00D93738" w:rsidRDefault="00D1551F" w:rsidP="00400C5D">
            <w:pPr>
              <w:rPr>
                <w:rFonts w:ascii="Gill Sans MT" w:hAnsi="Gill Sans MT" w:cs="Arial"/>
                <w:sz w:val="20"/>
                <w:szCs w:val="20"/>
                <w:lang w:eastAsia="en-US"/>
              </w:rPr>
            </w:pPr>
            <w:r w:rsidRPr="00D93738">
              <w:rPr>
                <w:rFonts w:ascii="Gill Sans MT" w:hAnsi="Gill Sans MT" w:cs="Arial"/>
                <w:sz w:val="20"/>
                <w:szCs w:val="20"/>
                <w:lang w:eastAsia="en-US"/>
              </w:rPr>
              <w:t>100%</w:t>
            </w:r>
          </w:p>
        </w:tc>
        <w:tc>
          <w:tcPr>
            <w:tcW w:w="612" w:type="pct"/>
            <w:shd w:val="clear" w:color="auto" w:fill="auto"/>
          </w:tcPr>
          <w:p w:rsidR="00D1551F" w:rsidRPr="00D93738" w:rsidRDefault="00D1551F" w:rsidP="00E51E58">
            <w:pPr>
              <w:rPr>
                <w:rFonts w:ascii="Gill Sans MT" w:hAnsi="Gill Sans MT" w:cs="Arial"/>
                <w:sz w:val="20"/>
                <w:szCs w:val="20"/>
                <w:lang w:eastAsia="en-US"/>
              </w:rPr>
            </w:pPr>
            <w:r w:rsidRPr="00D93738">
              <w:rPr>
                <w:rFonts w:ascii="Gill Sans MT" w:hAnsi="Gill Sans MT" w:cs="Arial"/>
                <w:sz w:val="20"/>
                <w:szCs w:val="20"/>
                <w:lang w:eastAsia="en-US"/>
              </w:rPr>
              <w:t>0</w:t>
            </w:r>
          </w:p>
          <w:p w:rsidR="00D1551F" w:rsidRPr="00D93738" w:rsidRDefault="00D1551F" w:rsidP="00E51E58">
            <w:pPr>
              <w:rPr>
                <w:rFonts w:ascii="Gill Sans MT" w:hAnsi="Gill Sans MT" w:cs="Arial"/>
                <w:sz w:val="20"/>
                <w:szCs w:val="20"/>
                <w:lang w:eastAsia="en-US"/>
              </w:rPr>
            </w:pPr>
          </w:p>
          <w:p w:rsidR="00D1551F" w:rsidRPr="00D93738" w:rsidRDefault="00D1551F" w:rsidP="00E51E58">
            <w:pPr>
              <w:rPr>
                <w:rFonts w:ascii="Gill Sans MT" w:hAnsi="Gill Sans MT" w:cs="Arial"/>
                <w:sz w:val="20"/>
                <w:szCs w:val="20"/>
                <w:lang w:eastAsia="en-US"/>
              </w:rPr>
            </w:pPr>
          </w:p>
          <w:p w:rsidR="00D1551F" w:rsidRPr="00D93738" w:rsidRDefault="00D1551F" w:rsidP="00E51E58">
            <w:pPr>
              <w:rPr>
                <w:rFonts w:ascii="Gill Sans MT" w:hAnsi="Gill Sans MT" w:cs="Arial"/>
                <w:sz w:val="20"/>
                <w:szCs w:val="20"/>
                <w:lang w:eastAsia="en-US"/>
              </w:rPr>
            </w:pPr>
          </w:p>
          <w:p w:rsidR="00D1551F" w:rsidRPr="00D93738" w:rsidRDefault="00D1551F" w:rsidP="00E51E58">
            <w:pPr>
              <w:rPr>
                <w:rFonts w:ascii="Gill Sans MT" w:hAnsi="Gill Sans MT" w:cs="Arial"/>
                <w:sz w:val="20"/>
                <w:szCs w:val="20"/>
                <w:lang w:eastAsia="en-US"/>
              </w:rPr>
            </w:pPr>
            <w:r w:rsidRPr="00D93738">
              <w:rPr>
                <w:rFonts w:ascii="Gill Sans MT" w:hAnsi="Gill Sans MT" w:cs="Arial"/>
                <w:sz w:val="20"/>
                <w:szCs w:val="20"/>
                <w:lang w:eastAsia="en-US"/>
              </w:rPr>
              <w:t>100%</w:t>
            </w:r>
          </w:p>
          <w:p w:rsidR="00D1551F" w:rsidRPr="00D93738" w:rsidRDefault="00D1551F" w:rsidP="00E51E58">
            <w:pPr>
              <w:rPr>
                <w:rFonts w:ascii="Gill Sans MT" w:hAnsi="Gill Sans MT" w:cs="Arial"/>
                <w:sz w:val="20"/>
                <w:szCs w:val="20"/>
                <w:lang w:eastAsia="en-US"/>
              </w:rPr>
            </w:pPr>
            <w:r w:rsidRPr="00D93738">
              <w:rPr>
                <w:rFonts w:ascii="Gill Sans MT" w:hAnsi="Gill Sans MT" w:cs="Arial"/>
                <w:sz w:val="20"/>
                <w:szCs w:val="20"/>
                <w:lang w:eastAsia="en-US"/>
              </w:rPr>
              <w:t>100%</w:t>
            </w:r>
          </w:p>
        </w:tc>
      </w:tr>
      <w:tr w:rsidR="00D1551F" w:rsidRPr="00D93738" w:rsidTr="007A5B91">
        <w:tc>
          <w:tcPr>
            <w:tcW w:w="549" w:type="pct"/>
            <w:shd w:val="clear" w:color="auto" w:fill="auto"/>
          </w:tcPr>
          <w:p w:rsidR="00D1551F" w:rsidRPr="00D93738" w:rsidRDefault="00CC21DF">
            <w:pPr>
              <w:rPr>
                <w:rFonts w:ascii="Gill Sans MT" w:hAnsi="Gill Sans MT" w:cs="Arial"/>
                <w:sz w:val="20"/>
                <w:szCs w:val="20"/>
                <w:lang w:eastAsia="en-US"/>
              </w:rPr>
            </w:pPr>
            <w:hyperlink r:id="rId17" w:anchor="PLA004#PLA004" w:history="1">
              <w:r w:rsidR="00D1551F" w:rsidRPr="00D93738">
                <w:rPr>
                  <w:rStyle w:val="Hyperlink"/>
                  <w:rFonts w:ascii="Gill Sans MT" w:hAnsi="Gill Sans MT" w:cs="Arial"/>
                  <w:sz w:val="20"/>
                  <w:szCs w:val="20"/>
                </w:rPr>
                <w:t>PLA/004</w:t>
              </w:r>
            </w:hyperlink>
          </w:p>
        </w:tc>
        <w:tc>
          <w:tcPr>
            <w:tcW w:w="2596" w:type="pct"/>
            <w:shd w:val="clear" w:color="auto" w:fill="auto"/>
          </w:tcPr>
          <w:p w:rsidR="00D1551F" w:rsidRPr="00D93738" w:rsidRDefault="00D1551F" w:rsidP="008E0CCD">
            <w:pPr>
              <w:pStyle w:val="Exhibittitle"/>
              <w:numPr>
                <w:ilvl w:val="2"/>
                <w:numId w:val="16"/>
              </w:numPr>
              <w:tabs>
                <w:tab w:val="num" w:pos="385"/>
              </w:tabs>
              <w:spacing w:before="0"/>
              <w:ind w:left="385" w:hanging="385"/>
              <w:rPr>
                <w:rFonts w:ascii="Gill Sans MT" w:hAnsi="Gill Sans MT" w:cs="Arial"/>
                <w:b w:val="0"/>
                <w:szCs w:val="20"/>
              </w:rPr>
            </w:pPr>
            <w:r w:rsidRPr="00D93738">
              <w:rPr>
                <w:rFonts w:ascii="Gill Sans MT" w:hAnsi="Gill Sans MT" w:cs="Arial"/>
                <w:b w:val="0"/>
                <w:szCs w:val="20"/>
              </w:rPr>
              <w:t>The percentage of major planning applications determined during the year within 13 weeks,</w:t>
            </w:r>
          </w:p>
          <w:p w:rsidR="00D1551F" w:rsidRPr="00D93738" w:rsidRDefault="00D1551F" w:rsidP="008E0CCD">
            <w:pPr>
              <w:pStyle w:val="Exhibittitle"/>
              <w:numPr>
                <w:ilvl w:val="2"/>
                <w:numId w:val="16"/>
              </w:numPr>
              <w:tabs>
                <w:tab w:val="num" w:pos="385"/>
              </w:tabs>
              <w:spacing w:before="0"/>
              <w:ind w:left="385" w:hanging="385"/>
              <w:rPr>
                <w:rFonts w:ascii="Gill Sans MT" w:hAnsi="Gill Sans MT" w:cs="Arial"/>
                <w:b w:val="0"/>
                <w:szCs w:val="20"/>
              </w:rPr>
            </w:pPr>
            <w:r w:rsidRPr="00D93738">
              <w:rPr>
                <w:rFonts w:ascii="Gill Sans MT" w:hAnsi="Gill Sans MT" w:cs="Arial"/>
                <w:b w:val="0"/>
                <w:szCs w:val="20"/>
              </w:rPr>
              <w:t>The percentage of minor planning applications determined during the year within 8 weeks,</w:t>
            </w:r>
          </w:p>
          <w:p w:rsidR="00D1551F" w:rsidRPr="00D93738" w:rsidRDefault="00D1551F" w:rsidP="008E0CCD">
            <w:pPr>
              <w:pStyle w:val="Exhibittitle"/>
              <w:numPr>
                <w:ilvl w:val="2"/>
                <w:numId w:val="16"/>
              </w:numPr>
              <w:tabs>
                <w:tab w:val="num" w:pos="385"/>
              </w:tabs>
              <w:spacing w:before="0"/>
              <w:ind w:left="385" w:hanging="385"/>
              <w:rPr>
                <w:rFonts w:ascii="Gill Sans MT" w:hAnsi="Gill Sans MT" w:cs="Arial"/>
                <w:b w:val="0"/>
                <w:szCs w:val="20"/>
              </w:rPr>
            </w:pPr>
            <w:r w:rsidRPr="00D93738">
              <w:rPr>
                <w:rFonts w:ascii="Gill Sans MT" w:hAnsi="Gill Sans MT" w:cs="Arial"/>
                <w:b w:val="0"/>
                <w:szCs w:val="20"/>
              </w:rPr>
              <w:t>The percentage of householder planning applications determined during the year within 8 weeks,</w:t>
            </w:r>
          </w:p>
          <w:p w:rsidR="00D1551F" w:rsidRPr="00D93738" w:rsidRDefault="00D1551F" w:rsidP="008E0CCD">
            <w:pPr>
              <w:pStyle w:val="Exhibittitle"/>
              <w:numPr>
                <w:ilvl w:val="2"/>
                <w:numId w:val="16"/>
              </w:numPr>
              <w:tabs>
                <w:tab w:val="num" w:pos="385"/>
              </w:tabs>
              <w:spacing w:before="0"/>
              <w:ind w:left="385" w:hanging="385"/>
              <w:rPr>
                <w:rFonts w:ascii="Gill Sans MT" w:hAnsi="Gill Sans MT" w:cs="Arial"/>
                <w:b w:val="0"/>
                <w:szCs w:val="20"/>
              </w:rPr>
            </w:pPr>
            <w:r w:rsidRPr="00D93738">
              <w:rPr>
                <w:rFonts w:ascii="Gill Sans MT" w:hAnsi="Gill Sans MT" w:cs="Arial"/>
                <w:b w:val="0"/>
                <w:szCs w:val="20"/>
              </w:rPr>
              <w:t>The percentage of all other planning applications determined during the year within 8 weeks.</w:t>
            </w:r>
          </w:p>
        </w:tc>
        <w:tc>
          <w:tcPr>
            <w:tcW w:w="571" w:type="pct"/>
            <w:shd w:val="clear" w:color="auto" w:fill="auto"/>
          </w:tcPr>
          <w:p w:rsidR="00D1551F" w:rsidRPr="00D93738" w:rsidRDefault="00D1551F" w:rsidP="00E51E58">
            <w:pPr>
              <w:pStyle w:val="Footer"/>
              <w:tabs>
                <w:tab w:val="left" w:pos="720"/>
              </w:tabs>
              <w:rPr>
                <w:rFonts w:ascii="Gill Sans MT" w:hAnsi="Gill Sans MT" w:cs="Arial"/>
                <w:sz w:val="20"/>
                <w:szCs w:val="20"/>
              </w:rPr>
            </w:pPr>
            <w:r w:rsidRPr="00D93738">
              <w:rPr>
                <w:rFonts w:ascii="Gill Sans MT" w:hAnsi="Gill Sans MT" w:cs="Arial"/>
                <w:sz w:val="20"/>
                <w:szCs w:val="20"/>
              </w:rPr>
              <w:t>31.25%</w:t>
            </w:r>
          </w:p>
          <w:p w:rsidR="00D1551F" w:rsidRPr="00D93738" w:rsidRDefault="00D1551F" w:rsidP="00E51E58">
            <w:pPr>
              <w:pStyle w:val="Footer"/>
              <w:tabs>
                <w:tab w:val="left" w:pos="720"/>
              </w:tabs>
              <w:rPr>
                <w:rFonts w:ascii="Gill Sans MT" w:hAnsi="Gill Sans MT" w:cs="Arial"/>
                <w:sz w:val="20"/>
                <w:szCs w:val="20"/>
              </w:rPr>
            </w:pPr>
          </w:p>
          <w:p w:rsidR="00D1551F" w:rsidRPr="00D93738" w:rsidRDefault="00D1551F" w:rsidP="00E51E58">
            <w:pPr>
              <w:pStyle w:val="Footer"/>
              <w:tabs>
                <w:tab w:val="left" w:pos="720"/>
              </w:tabs>
              <w:rPr>
                <w:rFonts w:ascii="Gill Sans MT" w:hAnsi="Gill Sans MT" w:cs="Arial"/>
                <w:sz w:val="20"/>
                <w:szCs w:val="20"/>
              </w:rPr>
            </w:pPr>
            <w:r w:rsidRPr="00D93738">
              <w:rPr>
                <w:rFonts w:ascii="Gill Sans MT" w:hAnsi="Gill Sans MT" w:cs="Arial"/>
                <w:sz w:val="20"/>
                <w:szCs w:val="20"/>
              </w:rPr>
              <w:t>31.5%</w:t>
            </w:r>
          </w:p>
          <w:p w:rsidR="00D1551F" w:rsidRPr="00D93738" w:rsidRDefault="00D1551F" w:rsidP="00E51E58">
            <w:pPr>
              <w:pStyle w:val="Footer"/>
              <w:tabs>
                <w:tab w:val="left" w:pos="720"/>
              </w:tabs>
              <w:rPr>
                <w:rFonts w:ascii="Gill Sans MT" w:hAnsi="Gill Sans MT" w:cs="Arial"/>
                <w:sz w:val="20"/>
                <w:szCs w:val="20"/>
              </w:rPr>
            </w:pPr>
          </w:p>
          <w:p w:rsidR="00D1551F" w:rsidRPr="00D93738" w:rsidRDefault="00D1551F" w:rsidP="00E51E58">
            <w:pPr>
              <w:pStyle w:val="Footer"/>
              <w:tabs>
                <w:tab w:val="left" w:pos="720"/>
              </w:tabs>
              <w:rPr>
                <w:rFonts w:ascii="Gill Sans MT" w:hAnsi="Gill Sans MT" w:cs="Arial"/>
                <w:sz w:val="20"/>
                <w:szCs w:val="20"/>
              </w:rPr>
            </w:pPr>
            <w:r w:rsidRPr="00D93738">
              <w:rPr>
                <w:rFonts w:ascii="Gill Sans MT" w:hAnsi="Gill Sans MT" w:cs="Arial"/>
                <w:sz w:val="20"/>
                <w:szCs w:val="20"/>
              </w:rPr>
              <w:t>40%</w:t>
            </w:r>
          </w:p>
          <w:p w:rsidR="00D1551F" w:rsidRPr="00D93738" w:rsidRDefault="00D1551F" w:rsidP="00E51E58">
            <w:pPr>
              <w:pStyle w:val="Footer"/>
              <w:tabs>
                <w:tab w:val="left" w:pos="720"/>
              </w:tabs>
              <w:rPr>
                <w:rFonts w:ascii="Gill Sans MT" w:hAnsi="Gill Sans MT" w:cs="Arial"/>
                <w:sz w:val="20"/>
                <w:szCs w:val="20"/>
              </w:rPr>
            </w:pPr>
          </w:p>
          <w:p w:rsidR="00D1551F" w:rsidRPr="00D93738" w:rsidRDefault="00D1551F" w:rsidP="00E51E58">
            <w:pPr>
              <w:pStyle w:val="Footer"/>
              <w:tabs>
                <w:tab w:val="left" w:pos="720"/>
              </w:tabs>
              <w:rPr>
                <w:rFonts w:ascii="Gill Sans MT" w:hAnsi="Gill Sans MT" w:cs="Arial"/>
                <w:sz w:val="20"/>
                <w:szCs w:val="20"/>
              </w:rPr>
            </w:pPr>
          </w:p>
          <w:p w:rsidR="00D1551F" w:rsidRPr="00D93738" w:rsidRDefault="00D1551F" w:rsidP="00E51E58">
            <w:pPr>
              <w:pStyle w:val="Footer"/>
              <w:tabs>
                <w:tab w:val="left" w:pos="720"/>
              </w:tabs>
              <w:rPr>
                <w:rFonts w:ascii="Gill Sans MT" w:hAnsi="Gill Sans MT" w:cs="Arial"/>
                <w:sz w:val="20"/>
                <w:szCs w:val="20"/>
              </w:rPr>
            </w:pPr>
            <w:r w:rsidRPr="00D93738">
              <w:rPr>
                <w:rFonts w:ascii="Gill Sans MT" w:hAnsi="Gill Sans MT" w:cs="Arial"/>
                <w:sz w:val="20"/>
                <w:szCs w:val="20"/>
              </w:rPr>
              <w:t>22%</w:t>
            </w:r>
          </w:p>
          <w:p w:rsidR="00D1551F" w:rsidRPr="00D93738" w:rsidRDefault="00D1551F" w:rsidP="00E51E58">
            <w:pPr>
              <w:pStyle w:val="Footer"/>
              <w:tabs>
                <w:tab w:val="left" w:pos="720"/>
              </w:tabs>
              <w:rPr>
                <w:rFonts w:ascii="Gill Sans MT" w:hAnsi="Gill Sans MT" w:cs="Arial"/>
                <w:sz w:val="20"/>
                <w:szCs w:val="20"/>
              </w:rPr>
            </w:pPr>
          </w:p>
        </w:tc>
        <w:tc>
          <w:tcPr>
            <w:tcW w:w="672" w:type="pct"/>
            <w:shd w:val="clear" w:color="auto" w:fill="auto"/>
          </w:tcPr>
          <w:p w:rsidR="00D1551F" w:rsidRPr="00D93738" w:rsidRDefault="00D1551F" w:rsidP="00400C5D">
            <w:pPr>
              <w:tabs>
                <w:tab w:val="left" w:pos="720"/>
              </w:tabs>
              <w:rPr>
                <w:rFonts w:ascii="Gill Sans MT" w:hAnsi="Gill Sans MT" w:cs="Arial"/>
                <w:sz w:val="20"/>
                <w:szCs w:val="20"/>
              </w:rPr>
            </w:pPr>
            <w:r w:rsidRPr="00D93738">
              <w:rPr>
                <w:rFonts w:ascii="Gill Sans MT" w:hAnsi="Gill Sans MT" w:cs="Arial"/>
                <w:sz w:val="20"/>
                <w:szCs w:val="20"/>
              </w:rPr>
              <w:t>40%</w:t>
            </w:r>
          </w:p>
          <w:p w:rsidR="00D1551F" w:rsidRPr="00D93738" w:rsidRDefault="00D1551F" w:rsidP="00400C5D">
            <w:pPr>
              <w:tabs>
                <w:tab w:val="left" w:pos="720"/>
              </w:tabs>
              <w:rPr>
                <w:rFonts w:ascii="Gill Sans MT" w:hAnsi="Gill Sans MT" w:cs="Arial"/>
                <w:sz w:val="20"/>
                <w:szCs w:val="20"/>
              </w:rPr>
            </w:pPr>
          </w:p>
          <w:p w:rsidR="00D1551F" w:rsidRPr="00D93738" w:rsidRDefault="00D1551F" w:rsidP="00400C5D">
            <w:pPr>
              <w:tabs>
                <w:tab w:val="left" w:pos="720"/>
              </w:tabs>
              <w:rPr>
                <w:rFonts w:ascii="Gill Sans MT" w:hAnsi="Gill Sans MT" w:cs="Arial"/>
                <w:sz w:val="20"/>
                <w:szCs w:val="20"/>
              </w:rPr>
            </w:pPr>
            <w:r w:rsidRPr="00D93738">
              <w:rPr>
                <w:rFonts w:ascii="Gill Sans MT" w:hAnsi="Gill Sans MT" w:cs="Arial"/>
                <w:sz w:val="20"/>
                <w:szCs w:val="20"/>
              </w:rPr>
              <w:t>40%</w:t>
            </w:r>
          </w:p>
          <w:p w:rsidR="00D1551F" w:rsidRPr="00D93738" w:rsidRDefault="00D1551F" w:rsidP="00400C5D">
            <w:pPr>
              <w:tabs>
                <w:tab w:val="left" w:pos="720"/>
              </w:tabs>
              <w:rPr>
                <w:rFonts w:ascii="Gill Sans MT" w:hAnsi="Gill Sans MT" w:cs="Arial"/>
                <w:sz w:val="20"/>
                <w:szCs w:val="20"/>
              </w:rPr>
            </w:pPr>
          </w:p>
          <w:p w:rsidR="00D1551F" w:rsidRPr="00D93738" w:rsidRDefault="00D1551F" w:rsidP="00400C5D">
            <w:pPr>
              <w:tabs>
                <w:tab w:val="left" w:pos="720"/>
              </w:tabs>
              <w:rPr>
                <w:rFonts w:ascii="Gill Sans MT" w:hAnsi="Gill Sans MT" w:cs="Arial"/>
                <w:sz w:val="20"/>
                <w:szCs w:val="20"/>
              </w:rPr>
            </w:pPr>
            <w:r w:rsidRPr="00D93738">
              <w:rPr>
                <w:rFonts w:ascii="Gill Sans MT" w:hAnsi="Gill Sans MT" w:cs="Arial"/>
                <w:sz w:val="20"/>
                <w:szCs w:val="20"/>
              </w:rPr>
              <w:t>50%</w:t>
            </w:r>
          </w:p>
          <w:p w:rsidR="00D1551F" w:rsidRPr="00D93738" w:rsidRDefault="00D1551F" w:rsidP="00400C5D">
            <w:pPr>
              <w:tabs>
                <w:tab w:val="left" w:pos="720"/>
              </w:tabs>
              <w:rPr>
                <w:rFonts w:ascii="Gill Sans MT" w:hAnsi="Gill Sans MT" w:cs="Arial"/>
                <w:sz w:val="20"/>
                <w:szCs w:val="20"/>
              </w:rPr>
            </w:pPr>
          </w:p>
          <w:p w:rsidR="00D1551F" w:rsidRPr="00D93738" w:rsidRDefault="00D1551F" w:rsidP="00400C5D">
            <w:pPr>
              <w:tabs>
                <w:tab w:val="left" w:pos="720"/>
              </w:tabs>
              <w:rPr>
                <w:rFonts w:ascii="Gill Sans MT" w:hAnsi="Gill Sans MT" w:cs="Arial"/>
                <w:sz w:val="20"/>
                <w:szCs w:val="20"/>
              </w:rPr>
            </w:pPr>
          </w:p>
          <w:p w:rsidR="00D1551F" w:rsidRPr="00D93738" w:rsidRDefault="00D1551F" w:rsidP="00400C5D">
            <w:pPr>
              <w:tabs>
                <w:tab w:val="left" w:pos="720"/>
              </w:tabs>
              <w:rPr>
                <w:rFonts w:ascii="Gill Sans MT" w:hAnsi="Gill Sans MT" w:cs="Arial"/>
                <w:sz w:val="20"/>
                <w:szCs w:val="20"/>
              </w:rPr>
            </w:pPr>
            <w:r w:rsidRPr="00D93738">
              <w:rPr>
                <w:rFonts w:ascii="Gill Sans MT" w:hAnsi="Gill Sans MT" w:cs="Arial"/>
                <w:sz w:val="20"/>
                <w:szCs w:val="20"/>
              </w:rPr>
              <w:t>40%</w:t>
            </w:r>
          </w:p>
        </w:tc>
        <w:tc>
          <w:tcPr>
            <w:tcW w:w="612" w:type="pct"/>
            <w:shd w:val="clear" w:color="auto" w:fill="auto"/>
          </w:tcPr>
          <w:p w:rsidR="00D1551F" w:rsidRPr="00D93738" w:rsidRDefault="00D1551F" w:rsidP="00E51E58">
            <w:pPr>
              <w:tabs>
                <w:tab w:val="left" w:pos="720"/>
              </w:tabs>
              <w:rPr>
                <w:rFonts w:ascii="Gill Sans MT" w:hAnsi="Gill Sans MT" w:cs="Arial"/>
                <w:sz w:val="20"/>
                <w:szCs w:val="20"/>
              </w:rPr>
            </w:pPr>
            <w:r w:rsidRPr="00D93738">
              <w:rPr>
                <w:rFonts w:ascii="Gill Sans MT" w:hAnsi="Gill Sans MT" w:cs="Arial"/>
                <w:sz w:val="20"/>
                <w:szCs w:val="20"/>
              </w:rPr>
              <w:t>40%</w:t>
            </w:r>
          </w:p>
          <w:p w:rsidR="00D1551F" w:rsidRPr="00D93738" w:rsidRDefault="00D1551F" w:rsidP="00E51E58">
            <w:pPr>
              <w:tabs>
                <w:tab w:val="left" w:pos="720"/>
              </w:tabs>
              <w:rPr>
                <w:rFonts w:ascii="Gill Sans MT" w:hAnsi="Gill Sans MT" w:cs="Arial"/>
                <w:sz w:val="20"/>
                <w:szCs w:val="20"/>
              </w:rPr>
            </w:pPr>
          </w:p>
          <w:p w:rsidR="00D1551F" w:rsidRPr="00D93738" w:rsidRDefault="00D1551F" w:rsidP="00E51E58">
            <w:pPr>
              <w:tabs>
                <w:tab w:val="left" w:pos="720"/>
              </w:tabs>
              <w:rPr>
                <w:rFonts w:ascii="Gill Sans MT" w:hAnsi="Gill Sans MT" w:cs="Arial"/>
                <w:sz w:val="20"/>
                <w:szCs w:val="20"/>
              </w:rPr>
            </w:pPr>
            <w:r w:rsidRPr="00D93738">
              <w:rPr>
                <w:rFonts w:ascii="Gill Sans MT" w:hAnsi="Gill Sans MT" w:cs="Arial"/>
                <w:sz w:val="20"/>
                <w:szCs w:val="20"/>
              </w:rPr>
              <w:t>40%</w:t>
            </w:r>
          </w:p>
          <w:p w:rsidR="00D1551F" w:rsidRPr="00D93738" w:rsidRDefault="00D1551F" w:rsidP="00E51E58">
            <w:pPr>
              <w:tabs>
                <w:tab w:val="left" w:pos="720"/>
              </w:tabs>
              <w:rPr>
                <w:rFonts w:ascii="Gill Sans MT" w:hAnsi="Gill Sans MT" w:cs="Arial"/>
                <w:sz w:val="20"/>
                <w:szCs w:val="20"/>
              </w:rPr>
            </w:pPr>
          </w:p>
          <w:p w:rsidR="00D1551F" w:rsidRPr="00D93738" w:rsidRDefault="008501CA" w:rsidP="00E51E58">
            <w:pPr>
              <w:tabs>
                <w:tab w:val="left" w:pos="720"/>
              </w:tabs>
              <w:rPr>
                <w:rFonts w:ascii="Gill Sans MT" w:hAnsi="Gill Sans MT" w:cs="Arial"/>
                <w:sz w:val="20"/>
                <w:szCs w:val="20"/>
              </w:rPr>
            </w:pPr>
            <w:r w:rsidRPr="00D93738">
              <w:rPr>
                <w:rFonts w:ascii="Gill Sans MT" w:hAnsi="Gill Sans MT" w:cs="Arial"/>
                <w:sz w:val="20"/>
                <w:szCs w:val="20"/>
              </w:rPr>
              <w:t>6</w:t>
            </w:r>
            <w:r w:rsidR="00D1551F" w:rsidRPr="00D93738">
              <w:rPr>
                <w:rFonts w:ascii="Gill Sans MT" w:hAnsi="Gill Sans MT" w:cs="Arial"/>
                <w:sz w:val="20"/>
                <w:szCs w:val="20"/>
              </w:rPr>
              <w:t>0%</w:t>
            </w:r>
          </w:p>
          <w:p w:rsidR="00D1551F" w:rsidRPr="00D93738" w:rsidRDefault="00D1551F" w:rsidP="00E51E58">
            <w:pPr>
              <w:tabs>
                <w:tab w:val="left" w:pos="720"/>
              </w:tabs>
              <w:rPr>
                <w:rFonts w:ascii="Gill Sans MT" w:hAnsi="Gill Sans MT" w:cs="Arial"/>
                <w:sz w:val="20"/>
                <w:szCs w:val="20"/>
              </w:rPr>
            </w:pPr>
          </w:p>
          <w:p w:rsidR="00D1551F" w:rsidRPr="00D93738" w:rsidRDefault="00D1551F" w:rsidP="00E51E58">
            <w:pPr>
              <w:tabs>
                <w:tab w:val="left" w:pos="720"/>
              </w:tabs>
              <w:rPr>
                <w:rFonts w:ascii="Gill Sans MT" w:hAnsi="Gill Sans MT" w:cs="Arial"/>
                <w:sz w:val="20"/>
                <w:szCs w:val="20"/>
              </w:rPr>
            </w:pPr>
          </w:p>
          <w:p w:rsidR="00D1551F" w:rsidRPr="00D93738" w:rsidRDefault="00D1551F" w:rsidP="00E51E58">
            <w:pPr>
              <w:tabs>
                <w:tab w:val="left" w:pos="720"/>
              </w:tabs>
              <w:rPr>
                <w:rFonts w:ascii="Gill Sans MT" w:hAnsi="Gill Sans MT" w:cs="Arial"/>
                <w:sz w:val="20"/>
                <w:szCs w:val="20"/>
              </w:rPr>
            </w:pPr>
            <w:r w:rsidRPr="00D93738">
              <w:rPr>
                <w:rFonts w:ascii="Gill Sans MT" w:hAnsi="Gill Sans MT" w:cs="Arial"/>
                <w:sz w:val="20"/>
                <w:szCs w:val="20"/>
              </w:rPr>
              <w:t>40%</w:t>
            </w:r>
          </w:p>
        </w:tc>
      </w:tr>
      <w:tr w:rsidR="00D1551F" w:rsidRPr="00D93738" w:rsidTr="007A5B91">
        <w:tc>
          <w:tcPr>
            <w:tcW w:w="549" w:type="pct"/>
            <w:shd w:val="clear" w:color="auto" w:fill="auto"/>
          </w:tcPr>
          <w:p w:rsidR="00D1551F" w:rsidRPr="00D93738" w:rsidRDefault="00D1551F">
            <w:pPr>
              <w:rPr>
                <w:rFonts w:ascii="Gill Sans MT" w:hAnsi="Gill Sans MT" w:cs="Arial"/>
                <w:sz w:val="20"/>
                <w:szCs w:val="20"/>
                <w:lang w:eastAsia="en-US"/>
              </w:rPr>
            </w:pPr>
            <w:r w:rsidRPr="00D93738">
              <w:rPr>
                <w:rFonts w:ascii="Gill Sans MT" w:hAnsi="Gill Sans MT" w:cs="Arial"/>
                <w:sz w:val="20"/>
                <w:szCs w:val="20"/>
              </w:rPr>
              <w:t>PLA/005</w:t>
            </w:r>
            <w:r w:rsidR="007A5B91">
              <w:rPr>
                <w:rFonts w:ascii="Gill Sans MT" w:hAnsi="Gill Sans MT" w:cs="Arial"/>
                <w:sz w:val="20"/>
                <w:szCs w:val="20"/>
              </w:rPr>
              <w:t xml:space="preserve"> </w:t>
            </w:r>
          </w:p>
        </w:tc>
        <w:tc>
          <w:tcPr>
            <w:tcW w:w="2596" w:type="pct"/>
            <w:shd w:val="clear" w:color="auto" w:fill="auto"/>
          </w:tcPr>
          <w:p w:rsidR="00D1551F" w:rsidRPr="00D93738" w:rsidRDefault="00D1551F">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The percentage of enforcement complaints resolved during the year within 12 weeks of receipt.</w:t>
            </w:r>
          </w:p>
        </w:tc>
        <w:tc>
          <w:tcPr>
            <w:tcW w:w="571" w:type="pct"/>
            <w:shd w:val="clear" w:color="auto" w:fill="auto"/>
          </w:tcPr>
          <w:p w:rsidR="00D1551F" w:rsidRPr="00D93738" w:rsidRDefault="00D1551F" w:rsidP="00E51E58">
            <w:pPr>
              <w:pStyle w:val="Footer"/>
              <w:tabs>
                <w:tab w:val="left" w:pos="720"/>
              </w:tabs>
              <w:rPr>
                <w:rFonts w:ascii="Gill Sans MT" w:hAnsi="Gill Sans MT" w:cs="Arial"/>
                <w:sz w:val="20"/>
                <w:szCs w:val="20"/>
              </w:rPr>
            </w:pPr>
            <w:r w:rsidRPr="00D93738">
              <w:rPr>
                <w:rFonts w:ascii="Gill Sans MT" w:hAnsi="Gill Sans MT" w:cs="Arial"/>
                <w:sz w:val="20"/>
                <w:szCs w:val="20"/>
              </w:rPr>
              <w:t>19%</w:t>
            </w:r>
          </w:p>
        </w:tc>
        <w:tc>
          <w:tcPr>
            <w:tcW w:w="672" w:type="pct"/>
            <w:shd w:val="clear" w:color="auto" w:fill="auto"/>
          </w:tcPr>
          <w:p w:rsidR="00D1551F" w:rsidRPr="00D93738" w:rsidRDefault="00D1551F" w:rsidP="00400C5D">
            <w:pPr>
              <w:tabs>
                <w:tab w:val="left" w:pos="720"/>
              </w:tabs>
              <w:rPr>
                <w:rFonts w:ascii="Gill Sans MT" w:hAnsi="Gill Sans MT" w:cs="Arial"/>
                <w:sz w:val="20"/>
                <w:szCs w:val="20"/>
              </w:rPr>
            </w:pPr>
            <w:r w:rsidRPr="00D93738">
              <w:rPr>
                <w:rFonts w:ascii="Gill Sans MT" w:hAnsi="Gill Sans MT" w:cs="Arial"/>
                <w:sz w:val="20"/>
                <w:szCs w:val="20"/>
              </w:rPr>
              <w:t>50%</w:t>
            </w:r>
          </w:p>
        </w:tc>
        <w:tc>
          <w:tcPr>
            <w:tcW w:w="612" w:type="pct"/>
            <w:shd w:val="clear" w:color="auto" w:fill="auto"/>
          </w:tcPr>
          <w:p w:rsidR="00D1551F" w:rsidRPr="00D93738" w:rsidRDefault="00D1551F" w:rsidP="00E51E58">
            <w:pPr>
              <w:tabs>
                <w:tab w:val="left" w:pos="720"/>
              </w:tabs>
              <w:rPr>
                <w:rFonts w:ascii="Gill Sans MT" w:hAnsi="Gill Sans MT" w:cs="Arial"/>
                <w:sz w:val="20"/>
                <w:szCs w:val="20"/>
              </w:rPr>
            </w:pPr>
            <w:r w:rsidRPr="00D93738">
              <w:rPr>
                <w:rFonts w:ascii="Gill Sans MT" w:hAnsi="Gill Sans MT" w:cs="Arial"/>
                <w:sz w:val="20"/>
                <w:szCs w:val="20"/>
              </w:rPr>
              <w:t>50%</w:t>
            </w:r>
          </w:p>
        </w:tc>
      </w:tr>
      <w:tr w:rsidR="00D1551F" w:rsidRPr="00D93738" w:rsidTr="007A5B91">
        <w:tc>
          <w:tcPr>
            <w:tcW w:w="549" w:type="pct"/>
            <w:shd w:val="clear" w:color="auto" w:fill="auto"/>
          </w:tcPr>
          <w:p w:rsidR="00D1551F" w:rsidRPr="00D93738" w:rsidRDefault="00D1551F">
            <w:pPr>
              <w:rPr>
                <w:rFonts w:ascii="Gill Sans MT" w:hAnsi="Gill Sans MT" w:cs="Arial"/>
                <w:sz w:val="20"/>
                <w:szCs w:val="20"/>
                <w:lang w:eastAsia="en-US"/>
              </w:rPr>
            </w:pPr>
            <w:r w:rsidRPr="00D93738">
              <w:rPr>
                <w:rFonts w:ascii="Gill Sans MT" w:hAnsi="Gill Sans MT" w:cs="Arial"/>
                <w:sz w:val="20"/>
                <w:szCs w:val="20"/>
              </w:rPr>
              <w:t>TH9</w:t>
            </w:r>
          </w:p>
        </w:tc>
        <w:tc>
          <w:tcPr>
            <w:tcW w:w="2596" w:type="pct"/>
            <w:shd w:val="clear" w:color="auto" w:fill="auto"/>
          </w:tcPr>
          <w:p w:rsidR="00D1551F" w:rsidRPr="00D93738" w:rsidRDefault="00D1551F">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The percentage of total lengths of footpaths and other rights of way which are easy to use by members of the public.</w:t>
            </w:r>
          </w:p>
        </w:tc>
        <w:tc>
          <w:tcPr>
            <w:tcW w:w="571" w:type="pct"/>
            <w:shd w:val="clear" w:color="auto" w:fill="auto"/>
          </w:tcPr>
          <w:p w:rsidR="00D1551F" w:rsidRPr="00D93738" w:rsidRDefault="00D1551F" w:rsidP="00E51E58">
            <w:pPr>
              <w:pStyle w:val="Footer"/>
              <w:tabs>
                <w:tab w:val="left" w:pos="720"/>
              </w:tabs>
              <w:rPr>
                <w:rFonts w:ascii="Gill Sans MT" w:hAnsi="Gill Sans MT" w:cs="Arial"/>
                <w:sz w:val="20"/>
                <w:szCs w:val="20"/>
              </w:rPr>
            </w:pPr>
            <w:r w:rsidRPr="00D93738">
              <w:rPr>
                <w:rFonts w:ascii="Gill Sans MT" w:hAnsi="Gill Sans MT" w:cs="Arial"/>
                <w:sz w:val="20"/>
                <w:szCs w:val="20"/>
              </w:rPr>
              <w:t>75%</w:t>
            </w:r>
          </w:p>
        </w:tc>
        <w:tc>
          <w:tcPr>
            <w:tcW w:w="672" w:type="pct"/>
            <w:shd w:val="clear" w:color="auto" w:fill="auto"/>
          </w:tcPr>
          <w:p w:rsidR="00D1551F" w:rsidRPr="00D93738" w:rsidRDefault="00D1551F" w:rsidP="00400C5D">
            <w:pPr>
              <w:tabs>
                <w:tab w:val="left" w:pos="720"/>
              </w:tabs>
              <w:rPr>
                <w:rFonts w:ascii="Gill Sans MT" w:hAnsi="Gill Sans MT" w:cs="Arial"/>
                <w:sz w:val="20"/>
                <w:szCs w:val="20"/>
              </w:rPr>
            </w:pPr>
            <w:r w:rsidRPr="00D93738">
              <w:rPr>
                <w:rFonts w:ascii="Gill Sans MT" w:hAnsi="Gill Sans MT" w:cs="Arial"/>
                <w:sz w:val="20"/>
                <w:szCs w:val="20"/>
              </w:rPr>
              <w:t>40%</w:t>
            </w:r>
          </w:p>
        </w:tc>
        <w:tc>
          <w:tcPr>
            <w:tcW w:w="612" w:type="pct"/>
            <w:shd w:val="clear" w:color="auto" w:fill="auto"/>
          </w:tcPr>
          <w:p w:rsidR="00D1551F" w:rsidRPr="00D93738" w:rsidRDefault="003F64B0" w:rsidP="003F64B0">
            <w:pPr>
              <w:tabs>
                <w:tab w:val="left" w:pos="720"/>
              </w:tabs>
              <w:rPr>
                <w:rFonts w:ascii="Gill Sans MT" w:hAnsi="Gill Sans MT" w:cs="Arial"/>
                <w:sz w:val="20"/>
                <w:szCs w:val="20"/>
              </w:rPr>
            </w:pPr>
            <w:r w:rsidRPr="00D93738">
              <w:rPr>
                <w:rFonts w:ascii="Gill Sans MT" w:hAnsi="Gill Sans MT" w:cs="Arial"/>
                <w:sz w:val="20"/>
                <w:szCs w:val="20"/>
              </w:rPr>
              <w:t>62.8%</w:t>
            </w:r>
          </w:p>
        </w:tc>
      </w:tr>
    </w:tbl>
    <w:p w:rsidR="008E0CCD" w:rsidRPr="00D93738" w:rsidRDefault="008E0CCD" w:rsidP="008E0CCD">
      <w:pPr>
        <w:rPr>
          <w:rFonts w:ascii="Gill Sans MT" w:hAnsi="Gill Sans MT" w:cs="Arial"/>
          <w:sz w:val="20"/>
          <w:szCs w:val="20"/>
          <w:lang w:eastAsia="en-US"/>
        </w:rPr>
      </w:pPr>
    </w:p>
    <w:p w:rsidR="00593879" w:rsidRPr="00D93738" w:rsidRDefault="00593879" w:rsidP="008E0CCD">
      <w:pPr>
        <w:rPr>
          <w:rFonts w:ascii="Gill Sans MT" w:hAnsi="Gill Sans MT" w:cs="Arial"/>
          <w:sz w:val="20"/>
          <w:szCs w:val="20"/>
          <w:lang w:eastAsia="en-US"/>
        </w:rPr>
      </w:pPr>
    </w:p>
    <w:p w:rsidR="00593879" w:rsidRPr="00D93738" w:rsidRDefault="00593879" w:rsidP="008E0CCD">
      <w:pPr>
        <w:rPr>
          <w:rFonts w:ascii="Gill Sans MT" w:hAnsi="Gill Sans MT" w:cs="Arial"/>
          <w:sz w:val="20"/>
          <w:szCs w:val="20"/>
          <w:lang w:eastAsia="en-US"/>
        </w:rPr>
      </w:pPr>
    </w:p>
    <w:p w:rsidR="00593879" w:rsidRPr="00D93738" w:rsidRDefault="00593879" w:rsidP="008E0CCD">
      <w:pPr>
        <w:rPr>
          <w:rFonts w:ascii="Gill Sans MT" w:hAnsi="Gill Sans MT" w:cs="Arial"/>
          <w:sz w:val="20"/>
          <w:szCs w:val="20"/>
          <w:lang w:eastAsia="en-US"/>
        </w:rPr>
      </w:pPr>
    </w:p>
    <w:p w:rsidR="00593879" w:rsidRPr="00D93738" w:rsidRDefault="00593879" w:rsidP="008E0CCD">
      <w:pPr>
        <w:rPr>
          <w:rFonts w:ascii="Gill Sans MT" w:hAnsi="Gill Sans MT" w:cs="Arial"/>
          <w:sz w:val="20"/>
          <w:szCs w:val="20"/>
        </w:rPr>
      </w:pPr>
    </w:p>
    <w:p w:rsidR="008E0CCD" w:rsidRPr="00D93738" w:rsidRDefault="003C6AA4" w:rsidP="008E0CCD">
      <w:pPr>
        <w:rPr>
          <w:rFonts w:ascii="Gill Sans MT" w:hAnsi="Gill Sans MT" w:cs="Arial"/>
          <w:b/>
        </w:rPr>
      </w:pPr>
      <w:r w:rsidRPr="00D93738">
        <w:rPr>
          <w:rFonts w:ascii="Gill Sans MT" w:hAnsi="Gill Sans MT" w:cs="Arial"/>
          <w:b/>
        </w:rPr>
        <w:t xml:space="preserve">KEY </w:t>
      </w:r>
      <w:r w:rsidR="008E0CCD" w:rsidRPr="00D93738">
        <w:rPr>
          <w:rFonts w:ascii="Gill Sans MT" w:hAnsi="Gill Sans MT" w:cs="Arial"/>
          <w:b/>
        </w:rPr>
        <w:t xml:space="preserve">LOCAL PERFORMANCE INDICATORS </w:t>
      </w:r>
    </w:p>
    <w:tbl>
      <w:tblPr>
        <w:tblW w:w="5959"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9"/>
        <w:gridCol w:w="5358"/>
        <w:gridCol w:w="1198"/>
        <w:gridCol w:w="1085"/>
        <w:gridCol w:w="1326"/>
      </w:tblGrid>
      <w:tr w:rsidR="0007596C" w:rsidRPr="00D93738" w:rsidTr="00B83868">
        <w:trPr>
          <w:tblHeader/>
        </w:trPr>
        <w:tc>
          <w:tcPr>
            <w:tcW w:w="637" w:type="pct"/>
            <w:tcBorders>
              <w:top w:val="single" w:sz="4" w:space="0" w:color="auto"/>
              <w:left w:val="single" w:sz="4" w:space="0" w:color="auto"/>
              <w:bottom w:val="single" w:sz="4" w:space="0" w:color="auto"/>
              <w:right w:val="single" w:sz="4" w:space="0" w:color="auto"/>
            </w:tcBorders>
          </w:tcPr>
          <w:p w:rsidR="006317C1" w:rsidRPr="00D93738" w:rsidRDefault="006317C1">
            <w:pPr>
              <w:rPr>
                <w:rFonts w:ascii="Gill Sans MT" w:hAnsi="Gill Sans MT" w:cs="Arial"/>
                <w:b/>
                <w:sz w:val="20"/>
                <w:szCs w:val="20"/>
                <w:lang w:eastAsia="en-US"/>
              </w:rPr>
            </w:pPr>
            <w:r w:rsidRPr="00D93738">
              <w:rPr>
                <w:rFonts w:ascii="Gill Sans MT" w:hAnsi="Gill Sans MT" w:cs="Arial"/>
                <w:b/>
                <w:sz w:val="20"/>
                <w:szCs w:val="20"/>
              </w:rPr>
              <w:t>No.</w:t>
            </w:r>
          </w:p>
        </w:tc>
        <w:tc>
          <w:tcPr>
            <w:tcW w:w="2607" w:type="pct"/>
            <w:tcBorders>
              <w:top w:val="single" w:sz="4" w:space="0" w:color="auto"/>
              <w:left w:val="single" w:sz="4" w:space="0" w:color="auto"/>
              <w:bottom w:val="single" w:sz="4" w:space="0" w:color="auto"/>
              <w:right w:val="single" w:sz="4" w:space="0" w:color="auto"/>
            </w:tcBorders>
          </w:tcPr>
          <w:p w:rsidR="006317C1" w:rsidRPr="00D93738" w:rsidRDefault="006317C1">
            <w:pPr>
              <w:rPr>
                <w:rFonts w:ascii="Gill Sans MT" w:hAnsi="Gill Sans MT" w:cs="Arial"/>
                <w:b/>
                <w:sz w:val="20"/>
                <w:szCs w:val="20"/>
                <w:lang w:eastAsia="en-US"/>
              </w:rPr>
            </w:pPr>
            <w:r w:rsidRPr="00D93738">
              <w:rPr>
                <w:rFonts w:ascii="Gill Sans MT" w:hAnsi="Gill Sans MT" w:cs="Arial"/>
                <w:b/>
                <w:sz w:val="20"/>
                <w:szCs w:val="20"/>
              </w:rPr>
              <w:t>Performance Indicator</w:t>
            </w:r>
          </w:p>
        </w:tc>
        <w:tc>
          <w:tcPr>
            <w:tcW w:w="583" w:type="pct"/>
            <w:tcBorders>
              <w:top w:val="single" w:sz="4" w:space="0" w:color="auto"/>
              <w:left w:val="single" w:sz="4" w:space="0" w:color="auto"/>
              <w:bottom w:val="single" w:sz="4" w:space="0" w:color="auto"/>
              <w:right w:val="single" w:sz="4" w:space="0" w:color="auto"/>
            </w:tcBorders>
          </w:tcPr>
          <w:p w:rsidR="006317C1" w:rsidRPr="00D93738" w:rsidRDefault="006317C1" w:rsidP="00251D1F">
            <w:pPr>
              <w:jc w:val="center"/>
              <w:rPr>
                <w:rFonts w:ascii="Gill Sans MT" w:hAnsi="Gill Sans MT" w:cs="Arial"/>
                <w:b/>
                <w:sz w:val="20"/>
                <w:szCs w:val="20"/>
                <w:lang w:eastAsia="en-US"/>
              </w:rPr>
            </w:pPr>
            <w:r w:rsidRPr="00D93738">
              <w:rPr>
                <w:rFonts w:ascii="Gill Sans MT" w:hAnsi="Gill Sans MT" w:cs="Arial"/>
                <w:b/>
                <w:sz w:val="20"/>
                <w:szCs w:val="20"/>
              </w:rPr>
              <w:t>0</w:t>
            </w:r>
            <w:r w:rsidR="00251D1F" w:rsidRPr="00D93738">
              <w:rPr>
                <w:rFonts w:ascii="Gill Sans MT" w:hAnsi="Gill Sans MT" w:cs="Arial"/>
                <w:b/>
                <w:sz w:val="20"/>
                <w:szCs w:val="20"/>
              </w:rPr>
              <w:t>6</w:t>
            </w:r>
            <w:r w:rsidRPr="00D93738">
              <w:rPr>
                <w:rFonts w:ascii="Gill Sans MT" w:hAnsi="Gill Sans MT" w:cs="Arial"/>
                <w:b/>
                <w:sz w:val="20"/>
                <w:szCs w:val="20"/>
              </w:rPr>
              <w:t>/0</w:t>
            </w:r>
            <w:r w:rsidR="00251D1F" w:rsidRPr="00D93738">
              <w:rPr>
                <w:rFonts w:ascii="Gill Sans MT" w:hAnsi="Gill Sans MT" w:cs="Arial"/>
                <w:b/>
                <w:sz w:val="20"/>
                <w:szCs w:val="20"/>
              </w:rPr>
              <w:t>7</w:t>
            </w:r>
            <w:r w:rsidRPr="00D93738">
              <w:rPr>
                <w:rFonts w:ascii="Gill Sans MT" w:hAnsi="Gill Sans MT" w:cs="Arial"/>
                <w:b/>
                <w:sz w:val="20"/>
                <w:szCs w:val="20"/>
              </w:rPr>
              <w:t xml:space="preserve"> </w:t>
            </w:r>
            <w:r w:rsidR="00BE60D6" w:rsidRPr="00D93738">
              <w:rPr>
                <w:rFonts w:ascii="Gill Sans MT" w:hAnsi="Gill Sans MT" w:cs="Arial"/>
                <w:b/>
                <w:sz w:val="20"/>
                <w:szCs w:val="20"/>
              </w:rPr>
              <w:t>Outcome</w:t>
            </w:r>
          </w:p>
        </w:tc>
        <w:tc>
          <w:tcPr>
            <w:tcW w:w="528" w:type="pct"/>
            <w:tcBorders>
              <w:top w:val="single" w:sz="4" w:space="0" w:color="auto"/>
              <w:left w:val="single" w:sz="4" w:space="0" w:color="auto"/>
              <w:bottom w:val="single" w:sz="4" w:space="0" w:color="auto"/>
              <w:right w:val="single" w:sz="4" w:space="0" w:color="auto"/>
            </w:tcBorders>
          </w:tcPr>
          <w:p w:rsidR="006317C1" w:rsidRPr="00D93738" w:rsidRDefault="006317C1" w:rsidP="00251D1F">
            <w:pPr>
              <w:rPr>
                <w:rFonts w:ascii="Gill Sans MT" w:hAnsi="Gill Sans MT" w:cs="Arial"/>
                <w:b/>
                <w:sz w:val="20"/>
                <w:szCs w:val="20"/>
                <w:lang w:eastAsia="en-US"/>
              </w:rPr>
            </w:pPr>
            <w:r w:rsidRPr="00D93738">
              <w:rPr>
                <w:rFonts w:ascii="Gill Sans MT" w:hAnsi="Gill Sans MT" w:cs="Arial"/>
                <w:b/>
                <w:sz w:val="20"/>
                <w:szCs w:val="20"/>
              </w:rPr>
              <w:t>0</w:t>
            </w:r>
            <w:r w:rsidR="00251D1F" w:rsidRPr="00D93738">
              <w:rPr>
                <w:rFonts w:ascii="Gill Sans MT" w:hAnsi="Gill Sans MT" w:cs="Arial"/>
                <w:b/>
                <w:sz w:val="20"/>
                <w:szCs w:val="20"/>
              </w:rPr>
              <w:t>7</w:t>
            </w:r>
            <w:r w:rsidRPr="00D93738">
              <w:rPr>
                <w:rFonts w:ascii="Gill Sans MT" w:hAnsi="Gill Sans MT" w:cs="Arial"/>
                <w:b/>
                <w:sz w:val="20"/>
                <w:szCs w:val="20"/>
              </w:rPr>
              <w:t>/0</w:t>
            </w:r>
            <w:r w:rsidR="00251D1F" w:rsidRPr="00D93738">
              <w:rPr>
                <w:rFonts w:ascii="Gill Sans MT" w:hAnsi="Gill Sans MT" w:cs="Arial"/>
                <w:b/>
                <w:sz w:val="20"/>
                <w:szCs w:val="20"/>
              </w:rPr>
              <w:t>8</w:t>
            </w:r>
            <w:r w:rsidRPr="00D93738">
              <w:rPr>
                <w:rFonts w:ascii="Gill Sans MT" w:hAnsi="Gill Sans MT" w:cs="Arial"/>
                <w:b/>
                <w:sz w:val="20"/>
                <w:szCs w:val="20"/>
              </w:rPr>
              <w:t xml:space="preserve"> Target</w:t>
            </w:r>
          </w:p>
        </w:tc>
        <w:tc>
          <w:tcPr>
            <w:tcW w:w="645" w:type="pct"/>
            <w:tcBorders>
              <w:top w:val="single" w:sz="4" w:space="0" w:color="auto"/>
              <w:left w:val="single" w:sz="4" w:space="0" w:color="auto"/>
              <w:bottom w:val="single" w:sz="4" w:space="0" w:color="auto"/>
              <w:right w:val="single" w:sz="4" w:space="0" w:color="auto"/>
            </w:tcBorders>
          </w:tcPr>
          <w:p w:rsidR="006317C1" w:rsidRPr="00D93738" w:rsidRDefault="006317C1">
            <w:pPr>
              <w:jc w:val="center"/>
              <w:rPr>
                <w:rFonts w:ascii="Gill Sans MT" w:hAnsi="Gill Sans MT" w:cs="Arial"/>
                <w:b/>
                <w:sz w:val="20"/>
                <w:szCs w:val="20"/>
                <w:lang w:eastAsia="en-US"/>
              </w:rPr>
            </w:pPr>
            <w:r w:rsidRPr="00D93738">
              <w:rPr>
                <w:rFonts w:ascii="Gill Sans MT" w:hAnsi="Gill Sans MT" w:cs="Arial"/>
                <w:b/>
                <w:sz w:val="20"/>
                <w:szCs w:val="20"/>
                <w:lang w:eastAsia="en-US"/>
              </w:rPr>
              <w:t>0</w:t>
            </w:r>
            <w:r w:rsidR="00251D1F" w:rsidRPr="00D93738">
              <w:rPr>
                <w:rFonts w:ascii="Gill Sans MT" w:hAnsi="Gill Sans MT" w:cs="Arial"/>
                <w:b/>
                <w:sz w:val="20"/>
                <w:szCs w:val="20"/>
                <w:lang w:eastAsia="en-US"/>
              </w:rPr>
              <w:t>8</w:t>
            </w:r>
            <w:r w:rsidRPr="00D93738">
              <w:rPr>
                <w:rFonts w:ascii="Gill Sans MT" w:hAnsi="Gill Sans MT" w:cs="Arial"/>
                <w:b/>
                <w:sz w:val="20"/>
                <w:szCs w:val="20"/>
                <w:lang w:eastAsia="en-US"/>
              </w:rPr>
              <w:t>/0</w:t>
            </w:r>
            <w:r w:rsidR="00251D1F" w:rsidRPr="00D93738">
              <w:rPr>
                <w:rFonts w:ascii="Gill Sans MT" w:hAnsi="Gill Sans MT" w:cs="Arial"/>
                <w:b/>
                <w:sz w:val="20"/>
                <w:szCs w:val="20"/>
                <w:lang w:eastAsia="en-US"/>
              </w:rPr>
              <w:t>9</w:t>
            </w:r>
          </w:p>
          <w:p w:rsidR="006317C1" w:rsidRPr="00D93738" w:rsidRDefault="006317C1">
            <w:pPr>
              <w:jc w:val="center"/>
              <w:rPr>
                <w:rFonts w:ascii="Gill Sans MT" w:hAnsi="Gill Sans MT" w:cs="Arial"/>
                <w:b/>
                <w:sz w:val="20"/>
                <w:szCs w:val="20"/>
                <w:lang w:eastAsia="en-US"/>
              </w:rPr>
            </w:pPr>
            <w:r w:rsidRPr="00D93738">
              <w:rPr>
                <w:rFonts w:ascii="Gill Sans MT" w:hAnsi="Gill Sans MT" w:cs="Arial"/>
                <w:b/>
                <w:sz w:val="20"/>
                <w:szCs w:val="20"/>
                <w:lang w:eastAsia="en-US"/>
              </w:rPr>
              <w:t>Target</w:t>
            </w:r>
          </w:p>
        </w:tc>
      </w:tr>
      <w:tr w:rsidR="0007596C" w:rsidRPr="00D93738" w:rsidTr="00B83868">
        <w:tc>
          <w:tcPr>
            <w:tcW w:w="637" w:type="pct"/>
            <w:tcBorders>
              <w:top w:val="single" w:sz="4" w:space="0" w:color="auto"/>
              <w:left w:val="single" w:sz="4" w:space="0" w:color="auto"/>
              <w:bottom w:val="single" w:sz="4" w:space="0" w:color="auto"/>
              <w:right w:val="single" w:sz="4" w:space="0" w:color="auto"/>
            </w:tcBorders>
          </w:tcPr>
          <w:p w:rsidR="006317C1" w:rsidRPr="00D93738" w:rsidRDefault="006317C1">
            <w:pPr>
              <w:rPr>
                <w:rFonts w:ascii="Gill Sans MT" w:hAnsi="Gill Sans MT" w:cs="Arial"/>
                <w:sz w:val="20"/>
                <w:szCs w:val="20"/>
                <w:lang w:eastAsia="en-US"/>
              </w:rPr>
            </w:pPr>
          </w:p>
        </w:tc>
        <w:tc>
          <w:tcPr>
            <w:tcW w:w="2607" w:type="pct"/>
            <w:tcBorders>
              <w:top w:val="single" w:sz="4" w:space="0" w:color="auto"/>
              <w:left w:val="single" w:sz="4" w:space="0" w:color="auto"/>
              <w:bottom w:val="single" w:sz="4" w:space="0" w:color="auto"/>
              <w:right w:val="single" w:sz="4" w:space="0" w:color="auto"/>
            </w:tcBorders>
          </w:tcPr>
          <w:p w:rsidR="006317C1" w:rsidRPr="00D93738" w:rsidRDefault="006317C1">
            <w:pPr>
              <w:rPr>
                <w:rFonts w:ascii="Gill Sans MT" w:hAnsi="Gill Sans MT" w:cs="Arial"/>
                <w:b/>
                <w:sz w:val="20"/>
                <w:szCs w:val="20"/>
                <w:lang w:eastAsia="en-US"/>
              </w:rPr>
            </w:pPr>
            <w:r w:rsidRPr="00D93738">
              <w:rPr>
                <w:rFonts w:ascii="Gill Sans MT" w:hAnsi="Gill Sans MT" w:cs="Arial"/>
                <w:b/>
                <w:sz w:val="20"/>
                <w:szCs w:val="20"/>
                <w:lang w:eastAsia="en-US"/>
              </w:rPr>
              <w:t>Chief Executive</w:t>
            </w:r>
          </w:p>
        </w:tc>
        <w:tc>
          <w:tcPr>
            <w:tcW w:w="583" w:type="pct"/>
            <w:tcBorders>
              <w:top w:val="single" w:sz="4" w:space="0" w:color="auto"/>
              <w:left w:val="single" w:sz="4" w:space="0" w:color="auto"/>
              <w:bottom w:val="single" w:sz="4" w:space="0" w:color="auto"/>
              <w:right w:val="single" w:sz="4" w:space="0" w:color="auto"/>
            </w:tcBorders>
          </w:tcPr>
          <w:p w:rsidR="006317C1" w:rsidRPr="00D93738" w:rsidRDefault="006317C1" w:rsidP="00400C5D">
            <w:pPr>
              <w:rPr>
                <w:rFonts w:ascii="Gill Sans MT" w:hAnsi="Gill Sans MT" w:cs="Arial"/>
                <w:sz w:val="20"/>
                <w:szCs w:val="20"/>
                <w:lang w:eastAsia="en-US"/>
              </w:rPr>
            </w:pPr>
          </w:p>
        </w:tc>
        <w:tc>
          <w:tcPr>
            <w:tcW w:w="528" w:type="pct"/>
            <w:tcBorders>
              <w:top w:val="single" w:sz="4" w:space="0" w:color="auto"/>
              <w:left w:val="single" w:sz="4" w:space="0" w:color="auto"/>
              <w:bottom w:val="single" w:sz="4" w:space="0" w:color="auto"/>
              <w:right w:val="single" w:sz="4" w:space="0" w:color="auto"/>
            </w:tcBorders>
          </w:tcPr>
          <w:p w:rsidR="006317C1" w:rsidRPr="00D93738" w:rsidRDefault="006317C1" w:rsidP="00400C5D">
            <w:pPr>
              <w:rPr>
                <w:rFonts w:ascii="Gill Sans MT" w:hAnsi="Gill Sans MT" w:cs="Arial"/>
                <w:sz w:val="20"/>
                <w:szCs w:val="20"/>
                <w:lang w:eastAsia="en-US"/>
              </w:rPr>
            </w:pPr>
          </w:p>
        </w:tc>
        <w:tc>
          <w:tcPr>
            <w:tcW w:w="645" w:type="pct"/>
            <w:tcBorders>
              <w:top w:val="single" w:sz="4" w:space="0" w:color="auto"/>
              <w:left w:val="single" w:sz="4" w:space="0" w:color="auto"/>
              <w:bottom w:val="single" w:sz="4" w:space="0" w:color="auto"/>
              <w:right w:val="single" w:sz="4" w:space="0" w:color="auto"/>
            </w:tcBorders>
          </w:tcPr>
          <w:p w:rsidR="006317C1" w:rsidRPr="00D93738" w:rsidRDefault="006317C1">
            <w:pPr>
              <w:rPr>
                <w:rFonts w:ascii="Gill Sans MT" w:hAnsi="Gill Sans MT" w:cs="Arial"/>
                <w:sz w:val="20"/>
                <w:szCs w:val="20"/>
                <w:lang w:eastAsia="en-US"/>
              </w:rPr>
            </w:pPr>
          </w:p>
        </w:tc>
      </w:tr>
      <w:tr w:rsidR="00D1551F" w:rsidRPr="00D93738" w:rsidTr="00B83868">
        <w:tc>
          <w:tcPr>
            <w:tcW w:w="637" w:type="pct"/>
            <w:tcBorders>
              <w:top w:val="single" w:sz="4" w:space="0" w:color="auto"/>
              <w:left w:val="single" w:sz="4" w:space="0" w:color="auto"/>
              <w:bottom w:val="single" w:sz="4" w:space="0" w:color="auto"/>
              <w:right w:val="single" w:sz="4" w:space="0" w:color="auto"/>
            </w:tcBorders>
          </w:tcPr>
          <w:p w:rsidR="00D1551F" w:rsidRPr="00D93738" w:rsidRDefault="00D1551F" w:rsidP="00C853D5">
            <w:pPr>
              <w:rPr>
                <w:rFonts w:ascii="Gill Sans MT" w:hAnsi="Gill Sans MT" w:cs="Arial"/>
                <w:sz w:val="20"/>
                <w:szCs w:val="20"/>
              </w:rPr>
            </w:pPr>
            <w:r w:rsidRPr="00D93738">
              <w:rPr>
                <w:rFonts w:ascii="Gill Sans MT" w:hAnsi="Gill Sans MT" w:cs="Arial"/>
                <w:sz w:val="20"/>
                <w:szCs w:val="20"/>
              </w:rPr>
              <w:t>BBHR 1</w:t>
            </w:r>
          </w:p>
        </w:tc>
        <w:tc>
          <w:tcPr>
            <w:tcW w:w="2607" w:type="pct"/>
            <w:tcBorders>
              <w:top w:val="single" w:sz="4" w:space="0" w:color="auto"/>
              <w:left w:val="single" w:sz="4" w:space="0" w:color="auto"/>
              <w:bottom w:val="single" w:sz="4" w:space="0" w:color="auto"/>
              <w:right w:val="single" w:sz="4" w:space="0" w:color="auto"/>
            </w:tcBorders>
          </w:tcPr>
          <w:p w:rsidR="00D1551F" w:rsidRPr="00D93738" w:rsidRDefault="00D1551F" w:rsidP="00C853D5">
            <w:pPr>
              <w:tabs>
                <w:tab w:val="num" w:pos="125"/>
              </w:tabs>
              <w:rPr>
                <w:rFonts w:ascii="Gill Sans MT" w:hAnsi="Gill Sans MT" w:cs="Arial"/>
                <w:sz w:val="20"/>
                <w:szCs w:val="20"/>
                <w:lang w:eastAsia="en-US"/>
              </w:rPr>
            </w:pPr>
            <w:r w:rsidRPr="00D93738">
              <w:rPr>
                <w:rFonts w:ascii="Gill Sans MT" w:hAnsi="Gill Sans MT" w:cs="Arial"/>
                <w:sz w:val="20"/>
                <w:szCs w:val="20"/>
                <w:lang w:eastAsia="en-US"/>
              </w:rPr>
              <w:t>The percentage of employees from ethnic communities</w:t>
            </w:r>
          </w:p>
        </w:tc>
        <w:tc>
          <w:tcPr>
            <w:tcW w:w="583" w:type="pct"/>
            <w:tcBorders>
              <w:top w:val="single" w:sz="4" w:space="0" w:color="auto"/>
              <w:left w:val="single" w:sz="4" w:space="0" w:color="auto"/>
              <w:bottom w:val="single" w:sz="4" w:space="0" w:color="auto"/>
              <w:right w:val="single" w:sz="4" w:space="0" w:color="auto"/>
            </w:tcBorders>
          </w:tcPr>
          <w:p w:rsidR="00D1551F" w:rsidRPr="00D93738" w:rsidRDefault="00D1551F" w:rsidP="00E51E58">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1.96%</w:t>
            </w:r>
          </w:p>
        </w:tc>
        <w:tc>
          <w:tcPr>
            <w:tcW w:w="528" w:type="pct"/>
            <w:tcBorders>
              <w:top w:val="single" w:sz="4" w:space="0" w:color="auto"/>
              <w:left w:val="single" w:sz="4" w:space="0" w:color="auto"/>
              <w:bottom w:val="single" w:sz="4" w:space="0" w:color="auto"/>
              <w:right w:val="single" w:sz="4" w:space="0" w:color="auto"/>
            </w:tcBorders>
          </w:tcPr>
          <w:p w:rsidR="00D1551F" w:rsidRPr="00D93738" w:rsidRDefault="00D1551F" w:rsidP="005A774F">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2.27%</w:t>
            </w:r>
          </w:p>
        </w:tc>
        <w:tc>
          <w:tcPr>
            <w:tcW w:w="645" w:type="pct"/>
            <w:tcBorders>
              <w:top w:val="single" w:sz="4" w:space="0" w:color="auto"/>
              <w:left w:val="single" w:sz="4" w:space="0" w:color="auto"/>
              <w:bottom w:val="single" w:sz="4" w:space="0" w:color="auto"/>
              <w:right w:val="single" w:sz="4" w:space="0" w:color="auto"/>
            </w:tcBorders>
          </w:tcPr>
          <w:p w:rsidR="00D1551F" w:rsidRPr="00D93738" w:rsidRDefault="000C2E8C" w:rsidP="00E51E58">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r>
      <w:tr w:rsidR="00D1551F" w:rsidRPr="00D93738" w:rsidTr="00B83868">
        <w:tc>
          <w:tcPr>
            <w:tcW w:w="637" w:type="pct"/>
            <w:tcBorders>
              <w:top w:val="single" w:sz="4" w:space="0" w:color="auto"/>
              <w:left w:val="single" w:sz="4" w:space="0" w:color="auto"/>
              <w:bottom w:val="single" w:sz="4" w:space="0" w:color="auto"/>
              <w:right w:val="single" w:sz="4" w:space="0" w:color="auto"/>
            </w:tcBorders>
          </w:tcPr>
          <w:p w:rsidR="00D1551F" w:rsidRPr="00D93738" w:rsidRDefault="00D1551F" w:rsidP="00C853D5">
            <w:pPr>
              <w:rPr>
                <w:rFonts w:ascii="Gill Sans MT" w:hAnsi="Gill Sans MT" w:cs="Arial"/>
                <w:sz w:val="20"/>
                <w:szCs w:val="20"/>
              </w:rPr>
            </w:pPr>
            <w:r w:rsidRPr="00D93738">
              <w:rPr>
                <w:rFonts w:ascii="Gill Sans MT" w:hAnsi="Gill Sans MT" w:cs="Arial"/>
                <w:sz w:val="20"/>
                <w:szCs w:val="20"/>
              </w:rPr>
              <w:t>BBHR 2</w:t>
            </w:r>
          </w:p>
        </w:tc>
        <w:tc>
          <w:tcPr>
            <w:tcW w:w="2607" w:type="pct"/>
            <w:tcBorders>
              <w:top w:val="single" w:sz="4" w:space="0" w:color="auto"/>
              <w:left w:val="single" w:sz="4" w:space="0" w:color="auto"/>
              <w:bottom w:val="single" w:sz="4" w:space="0" w:color="auto"/>
              <w:right w:val="single" w:sz="4" w:space="0" w:color="auto"/>
            </w:tcBorders>
          </w:tcPr>
          <w:p w:rsidR="00D1551F" w:rsidRPr="00D93738" w:rsidRDefault="00D1551F">
            <w:pPr>
              <w:tabs>
                <w:tab w:val="num" w:pos="0"/>
              </w:tabs>
              <w:rPr>
                <w:rFonts w:ascii="Gill Sans MT" w:hAnsi="Gill Sans MT" w:cs="Arial"/>
                <w:sz w:val="20"/>
                <w:szCs w:val="20"/>
                <w:lang w:eastAsia="en-US"/>
              </w:rPr>
            </w:pPr>
            <w:r w:rsidRPr="00D93738">
              <w:rPr>
                <w:rFonts w:ascii="Gill Sans MT" w:hAnsi="Gill Sans MT" w:cs="Arial"/>
                <w:sz w:val="20"/>
                <w:szCs w:val="20"/>
                <w:lang w:eastAsia="en-US"/>
              </w:rPr>
              <w:t>Lead times for recruitment</w:t>
            </w:r>
          </w:p>
        </w:tc>
        <w:tc>
          <w:tcPr>
            <w:tcW w:w="583" w:type="pct"/>
            <w:tcBorders>
              <w:top w:val="single" w:sz="4" w:space="0" w:color="auto"/>
              <w:left w:val="single" w:sz="4" w:space="0" w:color="auto"/>
              <w:bottom w:val="single" w:sz="4" w:space="0" w:color="auto"/>
              <w:right w:val="single" w:sz="4" w:space="0" w:color="auto"/>
            </w:tcBorders>
          </w:tcPr>
          <w:p w:rsidR="00D1551F" w:rsidRPr="00D93738" w:rsidRDefault="00D1551F" w:rsidP="00E51E58">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5 wks</w:t>
            </w:r>
          </w:p>
        </w:tc>
        <w:tc>
          <w:tcPr>
            <w:tcW w:w="528" w:type="pct"/>
            <w:tcBorders>
              <w:top w:val="single" w:sz="4" w:space="0" w:color="auto"/>
              <w:left w:val="single" w:sz="4" w:space="0" w:color="auto"/>
              <w:bottom w:val="single" w:sz="4" w:space="0" w:color="auto"/>
              <w:right w:val="single" w:sz="4" w:space="0" w:color="auto"/>
            </w:tcBorders>
          </w:tcPr>
          <w:p w:rsidR="00D1551F" w:rsidRPr="00D93738" w:rsidRDefault="00D1551F" w:rsidP="005A774F">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5 wks</w:t>
            </w:r>
          </w:p>
        </w:tc>
        <w:tc>
          <w:tcPr>
            <w:tcW w:w="645" w:type="pct"/>
            <w:tcBorders>
              <w:top w:val="single" w:sz="4" w:space="0" w:color="auto"/>
              <w:left w:val="single" w:sz="4" w:space="0" w:color="auto"/>
              <w:bottom w:val="single" w:sz="4" w:space="0" w:color="auto"/>
              <w:right w:val="single" w:sz="4" w:space="0" w:color="auto"/>
            </w:tcBorders>
          </w:tcPr>
          <w:p w:rsidR="00D1551F" w:rsidRPr="00D93738" w:rsidRDefault="000C2E8C" w:rsidP="00E51E58">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r>
      <w:tr w:rsidR="00D1551F" w:rsidRPr="00D93738" w:rsidTr="00B83868">
        <w:tc>
          <w:tcPr>
            <w:tcW w:w="637" w:type="pct"/>
            <w:tcBorders>
              <w:top w:val="single" w:sz="4" w:space="0" w:color="auto"/>
              <w:left w:val="single" w:sz="4" w:space="0" w:color="auto"/>
              <w:bottom w:val="single" w:sz="4" w:space="0" w:color="auto"/>
              <w:right w:val="single" w:sz="4" w:space="0" w:color="auto"/>
            </w:tcBorders>
          </w:tcPr>
          <w:p w:rsidR="00D1551F" w:rsidRPr="00D93738" w:rsidRDefault="00D1551F" w:rsidP="00C853D5">
            <w:pPr>
              <w:rPr>
                <w:rFonts w:ascii="Gill Sans MT" w:hAnsi="Gill Sans MT" w:cs="Arial"/>
                <w:sz w:val="20"/>
                <w:szCs w:val="20"/>
              </w:rPr>
            </w:pPr>
            <w:r w:rsidRPr="00D93738">
              <w:rPr>
                <w:rFonts w:ascii="Gill Sans MT" w:hAnsi="Gill Sans MT" w:cs="Arial"/>
                <w:sz w:val="20"/>
                <w:szCs w:val="20"/>
              </w:rPr>
              <w:t xml:space="preserve">BBDS </w:t>
            </w:r>
            <w:r w:rsidR="00181EE6" w:rsidRPr="00D93738">
              <w:rPr>
                <w:rFonts w:ascii="Gill Sans MT" w:hAnsi="Gill Sans MT" w:cs="Arial"/>
                <w:sz w:val="20"/>
                <w:szCs w:val="20"/>
              </w:rPr>
              <w:t>1</w:t>
            </w:r>
          </w:p>
        </w:tc>
        <w:tc>
          <w:tcPr>
            <w:tcW w:w="2607" w:type="pct"/>
            <w:tcBorders>
              <w:top w:val="single" w:sz="4" w:space="0" w:color="auto"/>
              <w:left w:val="single" w:sz="4" w:space="0" w:color="auto"/>
              <w:bottom w:val="single" w:sz="4" w:space="0" w:color="auto"/>
              <w:right w:val="single" w:sz="4" w:space="0" w:color="auto"/>
            </w:tcBorders>
          </w:tcPr>
          <w:p w:rsidR="00D1551F" w:rsidRPr="00D93738" w:rsidRDefault="008B5032" w:rsidP="00C853D5">
            <w:pPr>
              <w:rPr>
                <w:rFonts w:ascii="Gill Sans MT" w:hAnsi="Gill Sans MT" w:cs="Arial"/>
                <w:sz w:val="20"/>
                <w:szCs w:val="20"/>
              </w:rPr>
            </w:pPr>
            <w:r w:rsidRPr="00D93738">
              <w:rPr>
                <w:rFonts w:ascii="Gill Sans MT" w:hAnsi="Gill Sans MT" w:cs="Arial"/>
                <w:sz w:val="20"/>
                <w:szCs w:val="20"/>
              </w:rPr>
              <w:t>a. Number</w:t>
            </w:r>
            <w:r w:rsidR="00D1551F" w:rsidRPr="00D93738">
              <w:rPr>
                <w:rFonts w:ascii="Gill Sans MT" w:hAnsi="Gill Sans MT" w:cs="Arial"/>
                <w:sz w:val="20"/>
                <w:szCs w:val="20"/>
              </w:rPr>
              <w:t xml:space="preserve"> of training sessions made available to </w:t>
            </w:r>
            <w:r w:rsidRPr="00D93738">
              <w:rPr>
                <w:rFonts w:ascii="Gill Sans MT" w:hAnsi="Gill Sans MT" w:cs="Arial"/>
                <w:sz w:val="20"/>
                <w:szCs w:val="20"/>
              </w:rPr>
              <w:t xml:space="preserve">                         </w:t>
            </w:r>
            <w:r w:rsidR="00D1551F" w:rsidRPr="00D93738">
              <w:rPr>
                <w:rFonts w:ascii="Gill Sans MT" w:hAnsi="Gill Sans MT" w:cs="Arial"/>
                <w:sz w:val="20"/>
                <w:szCs w:val="20"/>
              </w:rPr>
              <w:t>individual Members during the year.</w:t>
            </w:r>
          </w:p>
          <w:p w:rsidR="00D1551F" w:rsidRPr="00D93738" w:rsidRDefault="00D1551F" w:rsidP="00232D98">
            <w:pPr>
              <w:rPr>
                <w:rFonts w:ascii="Gill Sans MT" w:hAnsi="Gill Sans MT" w:cs="Arial"/>
                <w:sz w:val="20"/>
                <w:szCs w:val="20"/>
              </w:rPr>
            </w:pPr>
            <w:proofErr w:type="gramStart"/>
            <w:r w:rsidRPr="00D93738">
              <w:rPr>
                <w:rFonts w:ascii="Gill Sans MT" w:hAnsi="Gill Sans MT" w:cs="Arial"/>
                <w:sz w:val="20"/>
                <w:szCs w:val="20"/>
              </w:rPr>
              <w:t xml:space="preserve">b.  </w:t>
            </w:r>
            <w:r w:rsidR="00232D98" w:rsidRPr="00D93738">
              <w:rPr>
                <w:rFonts w:ascii="Gill Sans MT" w:hAnsi="Gill Sans MT" w:cs="Arial"/>
                <w:sz w:val="20"/>
                <w:szCs w:val="20"/>
              </w:rPr>
              <w:t>%</w:t>
            </w:r>
            <w:proofErr w:type="gramEnd"/>
            <w:r w:rsidRPr="00D93738">
              <w:rPr>
                <w:rFonts w:ascii="Gill Sans MT" w:hAnsi="Gill Sans MT" w:cs="Arial"/>
                <w:sz w:val="20"/>
                <w:szCs w:val="20"/>
              </w:rPr>
              <w:t xml:space="preserve"> of Members attending session.</w:t>
            </w:r>
          </w:p>
        </w:tc>
        <w:tc>
          <w:tcPr>
            <w:tcW w:w="583" w:type="pct"/>
            <w:tcBorders>
              <w:top w:val="single" w:sz="4" w:space="0" w:color="auto"/>
              <w:left w:val="single" w:sz="4" w:space="0" w:color="auto"/>
              <w:bottom w:val="single" w:sz="4" w:space="0" w:color="auto"/>
              <w:right w:val="single" w:sz="4" w:space="0" w:color="auto"/>
            </w:tcBorders>
          </w:tcPr>
          <w:p w:rsidR="00D1551F" w:rsidRPr="00D93738" w:rsidRDefault="00D1551F" w:rsidP="00E51E58">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6</w:t>
            </w:r>
          </w:p>
          <w:p w:rsidR="00D1551F" w:rsidRPr="00D93738" w:rsidRDefault="00D1551F" w:rsidP="00E51E58">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sessions</w:t>
            </w:r>
          </w:p>
          <w:p w:rsidR="00D1551F" w:rsidRPr="00D93738" w:rsidRDefault="00D1551F" w:rsidP="00E51E58">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61.46%</w:t>
            </w:r>
          </w:p>
        </w:tc>
        <w:tc>
          <w:tcPr>
            <w:tcW w:w="528" w:type="pct"/>
            <w:tcBorders>
              <w:top w:val="single" w:sz="4" w:space="0" w:color="auto"/>
              <w:left w:val="single" w:sz="4" w:space="0" w:color="auto"/>
              <w:bottom w:val="single" w:sz="4" w:space="0" w:color="auto"/>
              <w:right w:val="single" w:sz="4" w:space="0" w:color="auto"/>
            </w:tcBorders>
          </w:tcPr>
          <w:p w:rsidR="00D1551F" w:rsidRPr="00D93738" w:rsidRDefault="00D1551F" w:rsidP="005A774F">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8</w:t>
            </w:r>
          </w:p>
          <w:p w:rsidR="00D1551F" w:rsidRPr="00D93738" w:rsidRDefault="00D1551F" w:rsidP="005A774F">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Sessions</w:t>
            </w:r>
          </w:p>
          <w:p w:rsidR="00D1551F" w:rsidRPr="00D93738" w:rsidRDefault="00D1551F" w:rsidP="005A774F">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75%</w:t>
            </w:r>
          </w:p>
        </w:tc>
        <w:tc>
          <w:tcPr>
            <w:tcW w:w="645" w:type="pct"/>
            <w:tcBorders>
              <w:top w:val="single" w:sz="4" w:space="0" w:color="auto"/>
              <w:left w:val="single" w:sz="4" w:space="0" w:color="auto"/>
              <w:bottom w:val="single" w:sz="4" w:space="0" w:color="auto"/>
              <w:right w:val="single" w:sz="4" w:space="0" w:color="auto"/>
            </w:tcBorders>
          </w:tcPr>
          <w:p w:rsidR="00D1551F" w:rsidRPr="00D93738" w:rsidRDefault="00057E4F" w:rsidP="00E51E58">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8</w:t>
            </w:r>
          </w:p>
          <w:p w:rsidR="00D1551F" w:rsidRPr="00D93738" w:rsidRDefault="00D1551F" w:rsidP="00E51E58">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Sessions</w:t>
            </w:r>
          </w:p>
          <w:p w:rsidR="00D1551F" w:rsidRPr="00D93738" w:rsidRDefault="00232D98" w:rsidP="00E51E58">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100%</w:t>
            </w:r>
          </w:p>
        </w:tc>
      </w:tr>
      <w:tr w:rsidR="00C30683" w:rsidRPr="00D93738" w:rsidTr="00B83868">
        <w:tc>
          <w:tcPr>
            <w:tcW w:w="637" w:type="pct"/>
            <w:tcBorders>
              <w:top w:val="single" w:sz="4" w:space="0" w:color="auto"/>
              <w:left w:val="single" w:sz="4" w:space="0" w:color="auto"/>
              <w:bottom w:val="single" w:sz="4" w:space="0" w:color="auto"/>
              <w:right w:val="single" w:sz="4" w:space="0" w:color="auto"/>
            </w:tcBorders>
          </w:tcPr>
          <w:p w:rsidR="00C30683" w:rsidRPr="00D93738" w:rsidRDefault="00181EE6" w:rsidP="00C853D5">
            <w:pPr>
              <w:rPr>
                <w:rFonts w:ascii="Gill Sans MT" w:hAnsi="Gill Sans MT" w:cs="Arial"/>
                <w:sz w:val="20"/>
                <w:szCs w:val="20"/>
              </w:rPr>
            </w:pPr>
            <w:r w:rsidRPr="00D93738">
              <w:rPr>
                <w:rFonts w:ascii="Gill Sans MT" w:hAnsi="Gill Sans MT" w:cs="Arial"/>
                <w:sz w:val="20"/>
                <w:szCs w:val="20"/>
              </w:rPr>
              <w:t>BBDS 2</w:t>
            </w:r>
          </w:p>
        </w:tc>
        <w:tc>
          <w:tcPr>
            <w:tcW w:w="2607" w:type="pct"/>
            <w:tcBorders>
              <w:top w:val="single" w:sz="4" w:space="0" w:color="auto"/>
              <w:left w:val="single" w:sz="4" w:space="0" w:color="auto"/>
              <w:bottom w:val="single" w:sz="4" w:space="0" w:color="auto"/>
              <w:right w:val="single" w:sz="4" w:space="0" w:color="auto"/>
            </w:tcBorders>
          </w:tcPr>
          <w:p w:rsidR="00C30683" w:rsidRPr="00D93738" w:rsidRDefault="00C30683">
            <w:pPr>
              <w:rPr>
                <w:rFonts w:ascii="Gill Sans MT" w:hAnsi="Gill Sans MT"/>
                <w:color w:val="000000"/>
                <w:sz w:val="22"/>
                <w:szCs w:val="22"/>
              </w:rPr>
            </w:pPr>
            <w:r w:rsidRPr="00D93738">
              <w:rPr>
                <w:rFonts w:ascii="Gill Sans MT" w:hAnsi="Gill Sans MT"/>
                <w:color w:val="000000"/>
                <w:sz w:val="22"/>
                <w:szCs w:val="22"/>
              </w:rPr>
              <w:t>Member Development Strategy approved</w:t>
            </w:r>
          </w:p>
        </w:tc>
        <w:tc>
          <w:tcPr>
            <w:tcW w:w="583" w:type="pct"/>
            <w:tcBorders>
              <w:top w:val="single" w:sz="4" w:space="0" w:color="auto"/>
              <w:left w:val="single" w:sz="4" w:space="0" w:color="auto"/>
              <w:bottom w:val="single" w:sz="4" w:space="0" w:color="auto"/>
              <w:right w:val="single" w:sz="4" w:space="0" w:color="auto"/>
            </w:tcBorders>
          </w:tcPr>
          <w:p w:rsidR="00C30683" w:rsidRPr="00D93738" w:rsidRDefault="00003D73" w:rsidP="00E51E58">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528" w:type="pct"/>
            <w:tcBorders>
              <w:top w:val="single" w:sz="4" w:space="0" w:color="auto"/>
              <w:left w:val="single" w:sz="4" w:space="0" w:color="auto"/>
              <w:bottom w:val="single" w:sz="4" w:space="0" w:color="auto"/>
              <w:right w:val="single" w:sz="4" w:space="0" w:color="auto"/>
            </w:tcBorders>
          </w:tcPr>
          <w:p w:rsidR="00C30683" w:rsidRPr="00D93738" w:rsidRDefault="00003D73" w:rsidP="005A774F">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645" w:type="pct"/>
            <w:tcBorders>
              <w:top w:val="single" w:sz="4" w:space="0" w:color="auto"/>
              <w:left w:val="single" w:sz="4" w:space="0" w:color="auto"/>
              <w:bottom w:val="single" w:sz="4" w:space="0" w:color="auto"/>
              <w:right w:val="single" w:sz="4" w:space="0" w:color="auto"/>
            </w:tcBorders>
          </w:tcPr>
          <w:p w:rsidR="00C30683" w:rsidRPr="00D93738" w:rsidRDefault="00C30683">
            <w:pPr>
              <w:jc w:val="right"/>
              <w:rPr>
                <w:rFonts w:ascii="Gill Sans MT" w:hAnsi="Gill Sans MT"/>
                <w:color w:val="000000"/>
                <w:sz w:val="22"/>
                <w:szCs w:val="22"/>
              </w:rPr>
            </w:pPr>
            <w:r w:rsidRPr="00D93738">
              <w:rPr>
                <w:rFonts w:ascii="Gill Sans MT" w:hAnsi="Gill Sans MT"/>
                <w:color w:val="000000"/>
                <w:sz w:val="22"/>
                <w:szCs w:val="22"/>
              </w:rPr>
              <w:t>31-May-08</w:t>
            </w:r>
          </w:p>
        </w:tc>
      </w:tr>
      <w:tr w:rsidR="00003D73" w:rsidRPr="00D93738" w:rsidTr="00B83868">
        <w:tc>
          <w:tcPr>
            <w:tcW w:w="637" w:type="pct"/>
            <w:tcBorders>
              <w:top w:val="single" w:sz="4" w:space="0" w:color="auto"/>
              <w:left w:val="single" w:sz="4" w:space="0" w:color="auto"/>
              <w:bottom w:val="single" w:sz="4" w:space="0" w:color="auto"/>
              <w:right w:val="single" w:sz="4" w:space="0" w:color="auto"/>
            </w:tcBorders>
          </w:tcPr>
          <w:p w:rsidR="00003D73" w:rsidRPr="00D93738" w:rsidRDefault="00181EE6" w:rsidP="00C853D5">
            <w:pPr>
              <w:rPr>
                <w:rFonts w:ascii="Gill Sans MT" w:hAnsi="Gill Sans MT" w:cs="Arial"/>
                <w:sz w:val="20"/>
                <w:szCs w:val="20"/>
              </w:rPr>
            </w:pPr>
            <w:r w:rsidRPr="00D93738">
              <w:rPr>
                <w:rFonts w:ascii="Gill Sans MT" w:hAnsi="Gill Sans MT" w:cs="Arial"/>
                <w:sz w:val="20"/>
                <w:szCs w:val="20"/>
              </w:rPr>
              <w:t>BBDS 3</w:t>
            </w:r>
          </w:p>
        </w:tc>
        <w:tc>
          <w:tcPr>
            <w:tcW w:w="2607" w:type="pct"/>
            <w:tcBorders>
              <w:top w:val="single" w:sz="4" w:space="0" w:color="auto"/>
              <w:left w:val="single" w:sz="4" w:space="0" w:color="auto"/>
              <w:bottom w:val="single" w:sz="4" w:space="0" w:color="auto"/>
              <w:right w:val="single" w:sz="4" w:space="0" w:color="auto"/>
            </w:tcBorders>
          </w:tcPr>
          <w:p w:rsidR="00003D73" w:rsidRPr="00D93738" w:rsidRDefault="00003D73">
            <w:pPr>
              <w:rPr>
                <w:rFonts w:ascii="Gill Sans MT" w:hAnsi="Gill Sans MT"/>
                <w:color w:val="000000"/>
                <w:sz w:val="22"/>
                <w:szCs w:val="22"/>
              </w:rPr>
            </w:pPr>
            <w:r w:rsidRPr="00D93738">
              <w:rPr>
                <w:rFonts w:ascii="Gill Sans MT" w:hAnsi="Gill Sans MT"/>
                <w:color w:val="000000"/>
                <w:sz w:val="22"/>
                <w:szCs w:val="22"/>
              </w:rPr>
              <w:t>Finalise electronic  version of Members' Handbook</w:t>
            </w:r>
          </w:p>
        </w:tc>
        <w:tc>
          <w:tcPr>
            <w:tcW w:w="583"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528"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645" w:type="pct"/>
            <w:tcBorders>
              <w:top w:val="single" w:sz="4" w:space="0" w:color="auto"/>
              <w:left w:val="single" w:sz="4" w:space="0" w:color="auto"/>
              <w:bottom w:val="single" w:sz="4" w:space="0" w:color="auto"/>
              <w:right w:val="single" w:sz="4" w:space="0" w:color="auto"/>
            </w:tcBorders>
          </w:tcPr>
          <w:p w:rsidR="00003D73" w:rsidRPr="00D93738" w:rsidRDefault="00003D73">
            <w:pPr>
              <w:jc w:val="right"/>
              <w:rPr>
                <w:rFonts w:ascii="Gill Sans MT" w:hAnsi="Gill Sans MT"/>
                <w:color w:val="000000"/>
                <w:sz w:val="22"/>
                <w:szCs w:val="22"/>
              </w:rPr>
            </w:pPr>
            <w:r w:rsidRPr="00D93738">
              <w:rPr>
                <w:rFonts w:ascii="Gill Sans MT" w:hAnsi="Gill Sans MT"/>
                <w:color w:val="000000"/>
                <w:sz w:val="22"/>
                <w:szCs w:val="22"/>
              </w:rPr>
              <w:t>20/06/2008</w:t>
            </w:r>
          </w:p>
        </w:tc>
      </w:tr>
      <w:tr w:rsidR="00003D73" w:rsidRPr="00D93738" w:rsidTr="00B83868">
        <w:tc>
          <w:tcPr>
            <w:tcW w:w="637" w:type="pct"/>
            <w:tcBorders>
              <w:top w:val="single" w:sz="4" w:space="0" w:color="auto"/>
              <w:left w:val="single" w:sz="4" w:space="0" w:color="auto"/>
              <w:bottom w:val="single" w:sz="4" w:space="0" w:color="auto"/>
              <w:right w:val="single" w:sz="4" w:space="0" w:color="auto"/>
            </w:tcBorders>
          </w:tcPr>
          <w:p w:rsidR="00003D73" w:rsidRPr="00D93738" w:rsidRDefault="00181EE6" w:rsidP="00C853D5">
            <w:pPr>
              <w:rPr>
                <w:rFonts w:ascii="Gill Sans MT" w:hAnsi="Gill Sans MT" w:cs="Arial"/>
                <w:sz w:val="20"/>
                <w:szCs w:val="20"/>
              </w:rPr>
            </w:pPr>
            <w:r w:rsidRPr="00D93738">
              <w:rPr>
                <w:rFonts w:ascii="Gill Sans MT" w:hAnsi="Gill Sans MT" w:cs="Arial"/>
                <w:sz w:val="20"/>
                <w:szCs w:val="20"/>
              </w:rPr>
              <w:t>BBDS4</w:t>
            </w:r>
          </w:p>
        </w:tc>
        <w:tc>
          <w:tcPr>
            <w:tcW w:w="2607" w:type="pct"/>
            <w:tcBorders>
              <w:top w:val="single" w:sz="4" w:space="0" w:color="auto"/>
              <w:left w:val="single" w:sz="4" w:space="0" w:color="auto"/>
              <w:bottom w:val="single" w:sz="4" w:space="0" w:color="auto"/>
              <w:right w:val="single" w:sz="4" w:space="0" w:color="auto"/>
            </w:tcBorders>
          </w:tcPr>
          <w:p w:rsidR="00003D73" w:rsidRPr="00D93738" w:rsidRDefault="00003D73">
            <w:pPr>
              <w:rPr>
                <w:rFonts w:ascii="Gill Sans MT" w:hAnsi="Gill Sans MT"/>
                <w:color w:val="000000"/>
                <w:sz w:val="22"/>
                <w:szCs w:val="22"/>
              </w:rPr>
            </w:pPr>
            <w:r w:rsidRPr="00D93738">
              <w:rPr>
                <w:rFonts w:ascii="Gill Sans MT" w:hAnsi="Gill Sans MT"/>
                <w:color w:val="000000"/>
                <w:sz w:val="22"/>
                <w:szCs w:val="22"/>
              </w:rPr>
              <w:t>All new members to complete Stage 1 induction</w:t>
            </w:r>
          </w:p>
        </w:tc>
        <w:tc>
          <w:tcPr>
            <w:tcW w:w="583"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528"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645" w:type="pct"/>
            <w:tcBorders>
              <w:top w:val="single" w:sz="4" w:space="0" w:color="auto"/>
              <w:left w:val="single" w:sz="4" w:space="0" w:color="auto"/>
              <w:bottom w:val="single" w:sz="4" w:space="0" w:color="auto"/>
              <w:right w:val="single" w:sz="4" w:space="0" w:color="auto"/>
            </w:tcBorders>
          </w:tcPr>
          <w:p w:rsidR="00232D98" w:rsidRPr="00D93738" w:rsidRDefault="00232D98">
            <w:pPr>
              <w:jc w:val="right"/>
              <w:rPr>
                <w:rFonts w:ascii="Gill Sans MT" w:hAnsi="Gill Sans MT"/>
                <w:color w:val="000000"/>
                <w:sz w:val="22"/>
                <w:szCs w:val="22"/>
              </w:rPr>
            </w:pPr>
            <w:r w:rsidRPr="00D93738">
              <w:rPr>
                <w:rFonts w:ascii="Gill Sans MT" w:hAnsi="Gill Sans MT"/>
                <w:color w:val="000000"/>
                <w:sz w:val="22"/>
                <w:szCs w:val="22"/>
              </w:rPr>
              <w:t>100%</w:t>
            </w:r>
          </w:p>
          <w:p w:rsidR="00003D73" w:rsidRPr="00D93738" w:rsidRDefault="00003D73">
            <w:pPr>
              <w:jc w:val="right"/>
              <w:rPr>
                <w:rFonts w:ascii="Gill Sans MT" w:hAnsi="Gill Sans MT"/>
                <w:color w:val="000000"/>
                <w:sz w:val="22"/>
                <w:szCs w:val="22"/>
              </w:rPr>
            </w:pPr>
            <w:r w:rsidRPr="00D93738">
              <w:rPr>
                <w:rFonts w:ascii="Gill Sans MT" w:hAnsi="Gill Sans MT"/>
                <w:color w:val="000000"/>
                <w:sz w:val="22"/>
                <w:szCs w:val="22"/>
              </w:rPr>
              <w:t>31/08/2008</w:t>
            </w:r>
          </w:p>
        </w:tc>
      </w:tr>
      <w:tr w:rsidR="00003D73" w:rsidRPr="00D93738" w:rsidTr="00B83868">
        <w:tc>
          <w:tcPr>
            <w:tcW w:w="637" w:type="pct"/>
            <w:tcBorders>
              <w:top w:val="single" w:sz="4" w:space="0" w:color="auto"/>
              <w:left w:val="single" w:sz="4" w:space="0" w:color="auto"/>
              <w:bottom w:val="single" w:sz="4" w:space="0" w:color="auto"/>
              <w:right w:val="single" w:sz="4" w:space="0" w:color="auto"/>
            </w:tcBorders>
          </w:tcPr>
          <w:p w:rsidR="00003D73" w:rsidRPr="00D93738" w:rsidRDefault="00181EE6" w:rsidP="00C853D5">
            <w:pPr>
              <w:rPr>
                <w:rFonts w:ascii="Gill Sans MT" w:hAnsi="Gill Sans MT" w:cs="Arial"/>
                <w:sz w:val="20"/>
                <w:szCs w:val="20"/>
              </w:rPr>
            </w:pPr>
            <w:r w:rsidRPr="00D93738">
              <w:rPr>
                <w:rFonts w:ascii="Gill Sans MT" w:hAnsi="Gill Sans MT" w:cs="Arial"/>
                <w:sz w:val="20"/>
                <w:szCs w:val="20"/>
              </w:rPr>
              <w:t>BBDS5</w:t>
            </w:r>
          </w:p>
        </w:tc>
        <w:tc>
          <w:tcPr>
            <w:tcW w:w="2607" w:type="pct"/>
            <w:tcBorders>
              <w:top w:val="single" w:sz="4" w:space="0" w:color="auto"/>
              <w:left w:val="single" w:sz="4" w:space="0" w:color="auto"/>
              <w:bottom w:val="single" w:sz="4" w:space="0" w:color="auto"/>
              <w:right w:val="single" w:sz="4" w:space="0" w:color="auto"/>
            </w:tcBorders>
          </w:tcPr>
          <w:p w:rsidR="00003D73" w:rsidRPr="00D93738" w:rsidRDefault="00003D73">
            <w:pPr>
              <w:rPr>
                <w:rFonts w:ascii="Gill Sans MT" w:hAnsi="Gill Sans MT"/>
                <w:color w:val="000000"/>
                <w:sz w:val="22"/>
                <w:szCs w:val="22"/>
              </w:rPr>
            </w:pPr>
            <w:r w:rsidRPr="00D93738">
              <w:rPr>
                <w:rFonts w:ascii="Gill Sans MT" w:hAnsi="Gill Sans MT"/>
                <w:color w:val="000000"/>
                <w:sz w:val="22"/>
                <w:szCs w:val="22"/>
              </w:rPr>
              <w:t>All new members to complete Stage 2 induction</w:t>
            </w:r>
          </w:p>
        </w:tc>
        <w:tc>
          <w:tcPr>
            <w:tcW w:w="583"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528"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645" w:type="pct"/>
            <w:tcBorders>
              <w:top w:val="single" w:sz="4" w:space="0" w:color="auto"/>
              <w:left w:val="single" w:sz="4" w:space="0" w:color="auto"/>
              <w:bottom w:val="single" w:sz="4" w:space="0" w:color="auto"/>
              <w:right w:val="single" w:sz="4" w:space="0" w:color="auto"/>
            </w:tcBorders>
          </w:tcPr>
          <w:p w:rsidR="00232D98" w:rsidRPr="00D93738" w:rsidRDefault="00232D98">
            <w:pPr>
              <w:jc w:val="right"/>
              <w:rPr>
                <w:rFonts w:ascii="Gill Sans MT" w:hAnsi="Gill Sans MT"/>
                <w:color w:val="000000"/>
                <w:sz w:val="22"/>
                <w:szCs w:val="22"/>
              </w:rPr>
            </w:pPr>
            <w:r w:rsidRPr="00D93738">
              <w:rPr>
                <w:rFonts w:ascii="Gill Sans MT" w:hAnsi="Gill Sans MT"/>
                <w:color w:val="000000"/>
                <w:sz w:val="22"/>
                <w:szCs w:val="22"/>
              </w:rPr>
              <w:t>100%</w:t>
            </w:r>
          </w:p>
          <w:p w:rsidR="00003D73" w:rsidRPr="00D93738" w:rsidRDefault="00003D73">
            <w:pPr>
              <w:jc w:val="right"/>
              <w:rPr>
                <w:rFonts w:ascii="Gill Sans MT" w:hAnsi="Gill Sans MT"/>
                <w:color w:val="000000"/>
                <w:sz w:val="22"/>
                <w:szCs w:val="22"/>
              </w:rPr>
            </w:pPr>
            <w:r w:rsidRPr="00D93738">
              <w:rPr>
                <w:rFonts w:ascii="Gill Sans MT" w:hAnsi="Gill Sans MT"/>
                <w:color w:val="000000"/>
                <w:sz w:val="22"/>
                <w:szCs w:val="22"/>
              </w:rPr>
              <w:t>30/09/2008</w:t>
            </w:r>
          </w:p>
        </w:tc>
      </w:tr>
      <w:tr w:rsidR="00003D73" w:rsidRPr="00D93738" w:rsidTr="00B83868">
        <w:tc>
          <w:tcPr>
            <w:tcW w:w="637" w:type="pct"/>
            <w:tcBorders>
              <w:top w:val="single" w:sz="4" w:space="0" w:color="auto"/>
              <w:left w:val="single" w:sz="4" w:space="0" w:color="auto"/>
              <w:bottom w:val="single" w:sz="4" w:space="0" w:color="auto"/>
              <w:right w:val="single" w:sz="4" w:space="0" w:color="auto"/>
            </w:tcBorders>
          </w:tcPr>
          <w:p w:rsidR="00003D73" w:rsidRPr="00D93738" w:rsidRDefault="00181EE6" w:rsidP="00C853D5">
            <w:pPr>
              <w:rPr>
                <w:rFonts w:ascii="Gill Sans MT" w:hAnsi="Gill Sans MT" w:cs="Arial"/>
                <w:sz w:val="20"/>
                <w:szCs w:val="20"/>
              </w:rPr>
            </w:pPr>
            <w:r w:rsidRPr="00D93738">
              <w:rPr>
                <w:rFonts w:ascii="Gill Sans MT" w:hAnsi="Gill Sans MT" w:cs="Arial"/>
                <w:sz w:val="20"/>
                <w:szCs w:val="20"/>
              </w:rPr>
              <w:t>BBDS6</w:t>
            </w:r>
          </w:p>
        </w:tc>
        <w:tc>
          <w:tcPr>
            <w:tcW w:w="2607" w:type="pct"/>
            <w:tcBorders>
              <w:top w:val="single" w:sz="4" w:space="0" w:color="auto"/>
              <w:left w:val="single" w:sz="4" w:space="0" w:color="auto"/>
              <w:bottom w:val="single" w:sz="4" w:space="0" w:color="auto"/>
              <w:right w:val="single" w:sz="4" w:space="0" w:color="auto"/>
            </w:tcBorders>
          </w:tcPr>
          <w:p w:rsidR="00003D73" w:rsidRPr="00D93738" w:rsidRDefault="00003D73">
            <w:pPr>
              <w:rPr>
                <w:rFonts w:ascii="Gill Sans MT" w:hAnsi="Gill Sans MT"/>
                <w:color w:val="000000"/>
                <w:sz w:val="22"/>
                <w:szCs w:val="22"/>
              </w:rPr>
            </w:pPr>
            <w:r w:rsidRPr="00D93738">
              <w:rPr>
                <w:rFonts w:ascii="Gill Sans MT" w:hAnsi="Gill Sans MT"/>
                <w:color w:val="000000"/>
                <w:sz w:val="22"/>
                <w:szCs w:val="22"/>
              </w:rPr>
              <w:t>Deliver one of three Stage 3 modules</w:t>
            </w:r>
          </w:p>
        </w:tc>
        <w:tc>
          <w:tcPr>
            <w:tcW w:w="583"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528"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645" w:type="pct"/>
            <w:tcBorders>
              <w:top w:val="single" w:sz="4" w:space="0" w:color="auto"/>
              <w:left w:val="single" w:sz="4" w:space="0" w:color="auto"/>
              <w:bottom w:val="single" w:sz="4" w:space="0" w:color="auto"/>
              <w:right w:val="single" w:sz="4" w:space="0" w:color="auto"/>
            </w:tcBorders>
          </w:tcPr>
          <w:p w:rsidR="00003D73" w:rsidRPr="00D93738" w:rsidRDefault="00003D73">
            <w:pPr>
              <w:jc w:val="right"/>
              <w:rPr>
                <w:rFonts w:ascii="Gill Sans MT" w:hAnsi="Gill Sans MT"/>
                <w:color w:val="000000"/>
                <w:sz w:val="22"/>
                <w:szCs w:val="22"/>
              </w:rPr>
            </w:pPr>
            <w:r w:rsidRPr="00D93738">
              <w:rPr>
                <w:rFonts w:ascii="Gill Sans MT" w:hAnsi="Gill Sans MT"/>
                <w:color w:val="000000"/>
                <w:sz w:val="22"/>
                <w:szCs w:val="22"/>
              </w:rPr>
              <w:t>31/10/2008</w:t>
            </w:r>
          </w:p>
        </w:tc>
      </w:tr>
      <w:tr w:rsidR="00003D73" w:rsidRPr="00D93738" w:rsidTr="00B83868">
        <w:tc>
          <w:tcPr>
            <w:tcW w:w="637" w:type="pct"/>
            <w:tcBorders>
              <w:top w:val="single" w:sz="4" w:space="0" w:color="auto"/>
              <w:left w:val="single" w:sz="4" w:space="0" w:color="auto"/>
              <w:bottom w:val="single" w:sz="4" w:space="0" w:color="auto"/>
              <w:right w:val="single" w:sz="4" w:space="0" w:color="auto"/>
            </w:tcBorders>
          </w:tcPr>
          <w:p w:rsidR="00003D73" w:rsidRPr="00D93738" w:rsidRDefault="00181EE6" w:rsidP="00C853D5">
            <w:pPr>
              <w:rPr>
                <w:rFonts w:ascii="Gill Sans MT" w:hAnsi="Gill Sans MT" w:cs="Arial"/>
                <w:sz w:val="20"/>
                <w:szCs w:val="20"/>
              </w:rPr>
            </w:pPr>
            <w:r w:rsidRPr="00D93738">
              <w:rPr>
                <w:rFonts w:ascii="Gill Sans MT" w:hAnsi="Gill Sans MT" w:cs="Arial"/>
                <w:sz w:val="20"/>
                <w:szCs w:val="20"/>
              </w:rPr>
              <w:t>BBDS7</w:t>
            </w:r>
          </w:p>
        </w:tc>
        <w:tc>
          <w:tcPr>
            <w:tcW w:w="2607" w:type="pct"/>
            <w:tcBorders>
              <w:top w:val="single" w:sz="4" w:space="0" w:color="auto"/>
              <w:left w:val="single" w:sz="4" w:space="0" w:color="auto"/>
              <w:bottom w:val="single" w:sz="4" w:space="0" w:color="auto"/>
              <w:right w:val="single" w:sz="4" w:space="0" w:color="auto"/>
            </w:tcBorders>
          </w:tcPr>
          <w:p w:rsidR="00003D73" w:rsidRPr="00D93738" w:rsidRDefault="00003D73">
            <w:pPr>
              <w:rPr>
                <w:rFonts w:ascii="Gill Sans MT" w:hAnsi="Gill Sans MT"/>
                <w:color w:val="000000"/>
                <w:sz w:val="22"/>
                <w:szCs w:val="22"/>
              </w:rPr>
            </w:pPr>
            <w:r w:rsidRPr="00D93738">
              <w:rPr>
                <w:rFonts w:ascii="Gill Sans MT" w:hAnsi="Gill Sans MT"/>
                <w:color w:val="000000"/>
                <w:sz w:val="22"/>
                <w:szCs w:val="22"/>
              </w:rPr>
              <w:t>Deliver two of three Stage 3 modules</w:t>
            </w:r>
          </w:p>
        </w:tc>
        <w:tc>
          <w:tcPr>
            <w:tcW w:w="583"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528"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645" w:type="pct"/>
            <w:tcBorders>
              <w:top w:val="single" w:sz="4" w:space="0" w:color="auto"/>
              <w:left w:val="single" w:sz="4" w:space="0" w:color="auto"/>
              <w:bottom w:val="single" w:sz="4" w:space="0" w:color="auto"/>
              <w:right w:val="single" w:sz="4" w:space="0" w:color="auto"/>
            </w:tcBorders>
          </w:tcPr>
          <w:p w:rsidR="00003D73" w:rsidRPr="00D93738" w:rsidRDefault="00003D73">
            <w:pPr>
              <w:jc w:val="right"/>
              <w:rPr>
                <w:rFonts w:ascii="Gill Sans MT" w:hAnsi="Gill Sans MT"/>
                <w:color w:val="000000"/>
                <w:sz w:val="22"/>
                <w:szCs w:val="22"/>
              </w:rPr>
            </w:pPr>
            <w:r w:rsidRPr="00D93738">
              <w:rPr>
                <w:rFonts w:ascii="Gill Sans MT" w:hAnsi="Gill Sans MT"/>
                <w:color w:val="000000"/>
                <w:sz w:val="22"/>
                <w:szCs w:val="22"/>
              </w:rPr>
              <w:t>31/12/2008</w:t>
            </w:r>
          </w:p>
        </w:tc>
      </w:tr>
      <w:tr w:rsidR="00003D73" w:rsidRPr="00D93738" w:rsidTr="00B83868">
        <w:tc>
          <w:tcPr>
            <w:tcW w:w="637" w:type="pct"/>
            <w:tcBorders>
              <w:top w:val="single" w:sz="4" w:space="0" w:color="auto"/>
              <w:left w:val="single" w:sz="4" w:space="0" w:color="auto"/>
              <w:bottom w:val="single" w:sz="4" w:space="0" w:color="auto"/>
              <w:right w:val="single" w:sz="4" w:space="0" w:color="auto"/>
            </w:tcBorders>
          </w:tcPr>
          <w:p w:rsidR="00003D73" w:rsidRPr="00D93738" w:rsidRDefault="00181EE6" w:rsidP="00C853D5">
            <w:pPr>
              <w:rPr>
                <w:rFonts w:ascii="Gill Sans MT" w:hAnsi="Gill Sans MT" w:cs="Arial"/>
                <w:sz w:val="20"/>
                <w:szCs w:val="20"/>
              </w:rPr>
            </w:pPr>
            <w:r w:rsidRPr="00D93738">
              <w:rPr>
                <w:rFonts w:ascii="Gill Sans MT" w:hAnsi="Gill Sans MT" w:cs="Arial"/>
                <w:sz w:val="20"/>
                <w:szCs w:val="20"/>
              </w:rPr>
              <w:t>BBDS8</w:t>
            </w:r>
          </w:p>
        </w:tc>
        <w:tc>
          <w:tcPr>
            <w:tcW w:w="2607" w:type="pct"/>
            <w:tcBorders>
              <w:top w:val="single" w:sz="4" w:space="0" w:color="auto"/>
              <w:left w:val="single" w:sz="4" w:space="0" w:color="auto"/>
              <w:bottom w:val="single" w:sz="4" w:space="0" w:color="auto"/>
              <w:right w:val="single" w:sz="4" w:space="0" w:color="auto"/>
            </w:tcBorders>
          </w:tcPr>
          <w:p w:rsidR="00003D73" w:rsidRPr="00D93738" w:rsidRDefault="00003D73">
            <w:pPr>
              <w:rPr>
                <w:rFonts w:ascii="Gill Sans MT" w:hAnsi="Gill Sans MT"/>
                <w:color w:val="000000"/>
                <w:sz w:val="22"/>
                <w:szCs w:val="22"/>
              </w:rPr>
            </w:pPr>
            <w:r w:rsidRPr="00D93738">
              <w:rPr>
                <w:rFonts w:ascii="Gill Sans MT" w:hAnsi="Gill Sans MT"/>
                <w:color w:val="000000"/>
                <w:sz w:val="22"/>
                <w:szCs w:val="22"/>
              </w:rPr>
              <w:t>Deliver three of three Stage 3 modules</w:t>
            </w:r>
          </w:p>
        </w:tc>
        <w:tc>
          <w:tcPr>
            <w:tcW w:w="583"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528"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645" w:type="pct"/>
            <w:tcBorders>
              <w:top w:val="single" w:sz="4" w:space="0" w:color="auto"/>
              <w:left w:val="single" w:sz="4" w:space="0" w:color="auto"/>
              <w:bottom w:val="single" w:sz="4" w:space="0" w:color="auto"/>
              <w:right w:val="single" w:sz="4" w:space="0" w:color="auto"/>
            </w:tcBorders>
          </w:tcPr>
          <w:p w:rsidR="00003D73" w:rsidRPr="00D93738" w:rsidRDefault="00003D73">
            <w:pPr>
              <w:jc w:val="right"/>
              <w:rPr>
                <w:rFonts w:ascii="Gill Sans MT" w:hAnsi="Gill Sans MT"/>
                <w:color w:val="000000"/>
                <w:sz w:val="22"/>
                <w:szCs w:val="22"/>
              </w:rPr>
            </w:pPr>
            <w:r w:rsidRPr="00D93738">
              <w:rPr>
                <w:rFonts w:ascii="Gill Sans MT" w:hAnsi="Gill Sans MT"/>
                <w:color w:val="000000"/>
                <w:sz w:val="22"/>
                <w:szCs w:val="22"/>
              </w:rPr>
              <w:t>31/03/2009</w:t>
            </w:r>
          </w:p>
        </w:tc>
      </w:tr>
      <w:tr w:rsidR="00003D73" w:rsidRPr="00D93738" w:rsidTr="00B83868">
        <w:tc>
          <w:tcPr>
            <w:tcW w:w="637" w:type="pct"/>
            <w:tcBorders>
              <w:top w:val="single" w:sz="4" w:space="0" w:color="auto"/>
              <w:left w:val="single" w:sz="4" w:space="0" w:color="auto"/>
              <w:bottom w:val="single" w:sz="4" w:space="0" w:color="auto"/>
              <w:right w:val="single" w:sz="4" w:space="0" w:color="auto"/>
            </w:tcBorders>
          </w:tcPr>
          <w:p w:rsidR="00003D73" w:rsidRPr="00D93738" w:rsidRDefault="00181EE6" w:rsidP="00C853D5">
            <w:pPr>
              <w:rPr>
                <w:rFonts w:ascii="Gill Sans MT" w:hAnsi="Gill Sans MT" w:cs="Arial"/>
                <w:sz w:val="20"/>
                <w:szCs w:val="20"/>
              </w:rPr>
            </w:pPr>
            <w:r w:rsidRPr="00D93738">
              <w:rPr>
                <w:rFonts w:ascii="Gill Sans MT" w:hAnsi="Gill Sans MT" w:cs="Arial"/>
                <w:sz w:val="20"/>
                <w:szCs w:val="20"/>
              </w:rPr>
              <w:t>BBDS9</w:t>
            </w:r>
          </w:p>
        </w:tc>
        <w:tc>
          <w:tcPr>
            <w:tcW w:w="2607" w:type="pct"/>
            <w:tcBorders>
              <w:top w:val="single" w:sz="4" w:space="0" w:color="auto"/>
              <w:left w:val="single" w:sz="4" w:space="0" w:color="auto"/>
              <w:bottom w:val="single" w:sz="4" w:space="0" w:color="auto"/>
              <w:right w:val="single" w:sz="4" w:space="0" w:color="auto"/>
            </w:tcBorders>
          </w:tcPr>
          <w:p w:rsidR="00003D73" w:rsidRPr="00D93738" w:rsidRDefault="00003D73">
            <w:pPr>
              <w:rPr>
                <w:rFonts w:ascii="Gill Sans MT" w:hAnsi="Gill Sans MT"/>
                <w:color w:val="000000"/>
                <w:sz w:val="22"/>
                <w:szCs w:val="22"/>
              </w:rPr>
            </w:pPr>
            <w:r w:rsidRPr="00D93738">
              <w:rPr>
                <w:rFonts w:ascii="Gill Sans MT" w:hAnsi="Gill Sans MT"/>
                <w:color w:val="000000"/>
                <w:sz w:val="22"/>
                <w:szCs w:val="22"/>
              </w:rPr>
              <w:t>All members able to access and use email and Members' Portal</w:t>
            </w:r>
          </w:p>
        </w:tc>
        <w:tc>
          <w:tcPr>
            <w:tcW w:w="583"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528"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645" w:type="pct"/>
            <w:tcBorders>
              <w:top w:val="single" w:sz="4" w:space="0" w:color="auto"/>
              <w:left w:val="single" w:sz="4" w:space="0" w:color="auto"/>
              <w:bottom w:val="single" w:sz="4" w:space="0" w:color="auto"/>
              <w:right w:val="single" w:sz="4" w:space="0" w:color="auto"/>
            </w:tcBorders>
          </w:tcPr>
          <w:p w:rsidR="00232D98" w:rsidRPr="00D93738" w:rsidRDefault="00232D98">
            <w:pPr>
              <w:jc w:val="right"/>
              <w:rPr>
                <w:rFonts w:ascii="Gill Sans MT" w:hAnsi="Gill Sans MT"/>
                <w:color w:val="000000"/>
                <w:sz w:val="22"/>
                <w:szCs w:val="22"/>
              </w:rPr>
            </w:pPr>
            <w:r w:rsidRPr="00D93738">
              <w:rPr>
                <w:rFonts w:ascii="Gill Sans MT" w:hAnsi="Gill Sans MT"/>
                <w:color w:val="000000"/>
                <w:sz w:val="22"/>
                <w:szCs w:val="22"/>
              </w:rPr>
              <w:t>100%</w:t>
            </w:r>
          </w:p>
          <w:p w:rsidR="00003D73" w:rsidRPr="00D93738" w:rsidRDefault="00003D73">
            <w:pPr>
              <w:jc w:val="right"/>
              <w:rPr>
                <w:rFonts w:ascii="Gill Sans MT" w:hAnsi="Gill Sans MT"/>
                <w:color w:val="000000"/>
                <w:sz w:val="22"/>
                <w:szCs w:val="22"/>
              </w:rPr>
            </w:pPr>
            <w:r w:rsidRPr="00D93738">
              <w:rPr>
                <w:rFonts w:ascii="Gill Sans MT" w:hAnsi="Gill Sans MT"/>
                <w:color w:val="000000"/>
                <w:sz w:val="22"/>
                <w:szCs w:val="22"/>
              </w:rPr>
              <w:t>31/03/2009</w:t>
            </w:r>
          </w:p>
        </w:tc>
      </w:tr>
      <w:tr w:rsidR="00003D73" w:rsidRPr="00D93738" w:rsidTr="00B83868">
        <w:tc>
          <w:tcPr>
            <w:tcW w:w="637" w:type="pct"/>
            <w:tcBorders>
              <w:top w:val="single" w:sz="4" w:space="0" w:color="auto"/>
              <w:left w:val="single" w:sz="4" w:space="0" w:color="auto"/>
              <w:bottom w:val="single" w:sz="4" w:space="0" w:color="auto"/>
              <w:right w:val="single" w:sz="4" w:space="0" w:color="auto"/>
            </w:tcBorders>
          </w:tcPr>
          <w:p w:rsidR="00003D73" w:rsidRPr="00D93738" w:rsidRDefault="00181EE6" w:rsidP="00C853D5">
            <w:pPr>
              <w:rPr>
                <w:rFonts w:ascii="Gill Sans MT" w:hAnsi="Gill Sans MT" w:cs="Arial"/>
                <w:sz w:val="20"/>
                <w:szCs w:val="20"/>
              </w:rPr>
            </w:pPr>
            <w:r w:rsidRPr="00D93738">
              <w:rPr>
                <w:rFonts w:ascii="Gill Sans MT" w:hAnsi="Gill Sans MT" w:cs="Arial"/>
                <w:sz w:val="20"/>
                <w:szCs w:val="20"/>
              </w:rPr>
              <w:t>BBDS10</w:t>
            </w:r>
          </w:p>
        </w:tc>
        <w:tc>
          <w:tcPr>
            <w:tcW w:w="2607" w:type="pct"/>
            <w:tcBorders>
              <w:top w:val="single" w:sz="4" w:space="0" w:color="auto"/>
              <w:left w:val="single" w:sz="4" w:space="0" w:color="auto"/>
              <w:bottom w:val="single" w:sz="4" w:space="0" w:color="auto"/>
              <w:right w:val="single" w:sz="4" w:space="0" w:color="auto"/>
            </w:tcBorders>
          </w:tcPr>
          <w:p w:rsidR="00003D73" w:rsidRPr="00D93738" w:rsidRDefault="00003D73">
            <w:pPr>
              <w:rPr>
                <w:rFonts w:ascii="Gill Sans MT" w:hAnsi="Gill Sans MT"/>
                <w:color w:val="000000"/>
                <w:sz w:val="22"/>
                <w:szCs w:val="22"/>
              </w:rPr>
            </w:pPr>
            <w:r w:rsidRPr="00D93738">
              <w:rPr>
                <w:rFonts w:ascii="Gill Sans MT" w:hAnsi="Gill Sans MT"/>
                <w:color w:val="000000"/>
                <w:sz w:val="22"/>
                <w:szCs w:val="22"/>
              </w:rPr>
              <w:t>Role Descriptions for key members embedded into the organisation</w:t>
            </w:r>
          </w:p>
        </w:tc>
        <w:tc>
          <w:tcPr>
            <w:tcW w:w="583"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528"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645" w:type="pct"/>
            <w:tcBorders>
              <w:top w:val="single" w:sz="4" w:space="0" w:color="auto"/>
              <w:left w:val="single" w:sz="4" w:space="0" w:color="auto"/>
              <w:bottom w:val="single" w:sz="4" w:space="0" w:color="auto"/>
              <w:right w:val="single" w:sz="4" w:space="0" w:color="auto"/>
            </w:tcBorders>
          </w:tcPr>
          <w:p w:rsidR="00003D73" w:rsidRPr="00D93738" w:rsidRDefault="00003D73">
            <w:pPr>
              <w:jc w:val="right"/>
              <w:rPr>
                <w:rFonts w:ascii="Gill Sans MT" w:hAnsi="Gill Sans MT"/>
                <w:color w:val="000000"/>
                <w:sz w:val="22"/>
                <w:szCs w:val="22"/>
              </w:rPr>
            </w:pPr>
            <w:r w:rsidRPr="00D93738">
              <w:rPr>
                <w:rFonts w:ascii="Gill Sans MT" w:hAnsi="Gill Sans MT"/>
                <w:color w:val="000000"/>
                <w:sz w:val="22"/>
                <w:szCs w:val="22"/>
              </w:rPr>
              <w:t>30/04/2008</w:t>
            </w:r>
          </w:p>
        </w:tc>
      </w:tr>
      <w:tr w:rsidR="00003D73" w:rsidRPr="00D93738" w:rsidTr="00B83868">
        <w:tc>
          <w:tcPr>
            <w:tcW w:w="637" w:type="pct"/>
            <w:tcBorders>
              <w:top w:val="single" w:sz="4" w:space="0" w:color="auto"/>
              <w:left w:val="single" w:sz="4" w:space="0" w:color="auto"/>
              <w:bottom w:val="single" w:sz="4" w:space="0" w:color="auto"/>
              <w:right w:val="single" w:sz="4" w:space="0" w:color="auto"/>
            </w:tcBorders>
          </w:tcPr>
          <w:p w:rsidR="00003D73" w:rsidRPr="00D93738" w:rsidRDefault="00181EE6" w:rsidP="00C853D5">
            <w:pPr>
              <w:rPr>
                <w:rFonts w:ascii="Gill Sans MT" w:hAnsi="Gill Sans MT" w:cs="Arial"/>
                <w:sz w:val="20"/>
                <w:szCs w:val="20"/>
              </w:rPr>
            </w:pPr>
            <w:r w:rsidRPr="00D93738">
              <w:rPr>
                <w:rFonts w:ascii="Gill Sans MT" w:hAnsi="Gill Sans MT" w:cs="Arial"/>
                <w:sz w:val="20"/>
                <w:szCs w:val="20"/>
              </w:rPr>
              <w:t>BBDS11</w:t>
            </w:r>
          </w:p>
        </w:tc>
        <w:tc>
          <w:tcPr>
            <w:tcW w:w="2607" w:type="pct"/>
            <w:tcBorders>
              <w:top w:val="single" w:sz="4" w:space="0" w:color="auto"/>
              <w:left w:val="single" w:sz="4" w:space="0" w:color="auto"/>
              <w:bottom w:val="single" w:sz="4" w:space="0" w:color="auto"/>
              <w:right w:val="single" w:sz="4" w:space="0" w:color="auto"/>
            </w:tcBorders>
          </w:tcPr>
          <w:p w:rsidR="00003D73" w:rsidRPr="00D93738" w:rsidRDefault="00003D73">
            <w:pPr>
              <w:rPr>
                <w:rFonts w:ascii="Gill Sans MT" w:hAnsi="Gill Sans MT"/>
                <w:color w:val="000000"/>
                <w:sz w:val="22"/>
                <w:szCs w:val="22"/>
              </w:rPr>
            </w:pPr>
            <w:r w:rsidRPr="00D93738">
              <w:rPr>
                <w:rFonts w:ascii="Gill Sans MT" w:hAnsi="Gill Sans MT"/>
                <w:color w:val="000000"/>
                <w:sz w:val="22"/>
                <w:szCs w:val="22"/>
              </w:rPr>
              <w:t>Framework and procedures for personal support and development interviews embedded into the organisation</w:t>
            </w:r>
          </w:p>
        </w:tc>
        <w:tc>
          <w:tcPr>
            <w:tcW w:w="583"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528"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645" w:type="pct"/>
            <w:tcBorders>
              <w:top w:val="single" w:sz="4" w:space="0" w:color="auto"/>
              <w:left w:val="single" w:sz="4" w:space="0" w:color="auto"/>
              <w:bottom w:val="single" w:sz="4" w:space="0" w:color="auto"/>
              <w:right w:val="single" w:sz="4" w:space="0" w:color="auto"/>
            </w:tcBorders>
          </w:tcPr>
          <w:p w:rsidR="00003D73" w:rsidRPr="00D93738" w:rsidRDefault="00003D73">
            <w:pPr>
              <w:jc w:val="right"/>
              <w:rPr>
                <w:rFonts w:ascii="Gill Sans MT" w:hAnsi="Gill Sans MT"/>
                <w:color w:val="000000"/>
                <w:sz w:val="22"/>
                <w:szCs w:val="22"/>
              </w:rPr>
            </w:pPr>
            <w:r w:rsidRPr="00D93738">
              <w:rPr>
                <w:rFonts w:ascii="Gill Sans MT" w:hAnsi="Gill Sans MT"/>
                <w:color w:val="000000"/>
                <w:sz w:val="22"/>
                <w:szCs w:val="22"/>
              </w:rPr>
              <w:t>31/12/2008</w:t>
            </w:r>
          </w:p>
        </w:tc>
      </w:tr>
      <w:tr w:rsidR="00003D73" w:rsidRPr="00D93738" w:rsidTr="00B83868">
        <w:tc>
          <w:tcPr>
            <w:tcW w:w="637" w:type="pct"/>
            <w:tcBorders>
              <w:top w:val="single" w:sz="4" w:space="0" w:color="auto"/>
              <w:left w:val="single" w:sz="4" w:space="0" w:color="auto"/>
              <w:bottom w:val="single" w:sz="4" w:space="0" w:color="auto"/>
              <w:right w:val="single" w:sz="4" w:space="0" w:color="auto"/>
            </w:tcBorders>
          </w:tcPr>
          <w:p w:rsidR="00003D73" w:rsidRPr="00D93738" w:rsidRDefault="00181EE6" w:rsidP="00C853D5">
            <w:pPr>
              <w:rPr>
                <w:rFonts w:ascii="Gill Sans MT" w:hAnsi="Gill Sans MT" w:cs="Arial"/>
                <w:sz w:val="20"/>
                <w:szCs w:val="20"/>
              </w:rPr>
            </w:pPr>
            <w:r w:rsidRPr="00D93738">
              <w:rPr>
                <w:rFonts w:ascii="Gill Sans MT" w:hAnsi="Gill Sans MT" w:cs="Arial"/>
                <w:sz w:val="20"/>
                <w:szCs w:val="20"/>
              </w:rPr>
              <w:t>BBDS12</w:t>
            </w:r>
          </w:p>
        </w:tc>
        <w:tc>
          <w:tcPr>
            <w:tcW w:w="2607" w:type="pct"/>
            <w:tcBorders>
              <w:top w:val="single" w:sz="4" w:space="0" w:color="auto"/>
              <w:left w:val="single" w:sz="4" w:space="0" w:color="auto"/>
              <w:bottom w:val="single" w:sz="4" w:space="0" w:color="auto"/>
              <w:right w:val="single" w:sz="4" w:space="0" w:color="auto"/>
            </w:tcBorders>
          </w:tcPr>
          <w:p w:rsidR="00003D73" w:rsidRPr="00D93738" w:rsidRDefault="00003D73">
            <w:pPr>
              <w:rPr>
                <w:rFonts w:ascii="Gill Sans MT" w:hAnsi="Gill Sans MT"/>
                <w:color w:val="000000"/>
                <w:sz w:val="22"/>
                <w:szCs w:val="22"/>
              </w:rPr>
            </w:pPr>
            <w:r w:rsidRPr="00D93738">
              <w:rPr>
                <w:rFonts w:ascii="Gill Sans MT" w:hAnsi="Gill Sans MT"/>
                <w:color w:val="000000"/>
                <w:sz w:val="22"/>
                <w:szCs w:val="22"/>
              </w:rPr>
              <w:t xml:space="preserve">Carry out training needs analysis to be fed into Member Development Strategy for 2009/10 </w:t>
            </w:r>
          </w:p>
        </w:tc>
        <w:tc>
          <w:tcPr>
            <w:tcW w:w="583"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528"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645" w:type="pct"/>
            <w:tcBorders>
              <w:top w:val="single" w:sz="4" w:space="0" w:color="auto"/>
              <w:left w:val="single" w:sz="4" w:space="0" w:color="auto"/>
              <w:bottom w:val="single" w:sz="4" w:space="0" w:color="auto"/>
              <w:right w:val="single" w:sz="4" w:space="0" w:color="auto"/>
            </w:tcBorders>
          </w:tcPr>
          <w:p w:rsidR="00003D73" w:rsidRPr="00D93738" w:rsidRDefault="00003D73">
            <w:pPr>
              <w:jc w:val="right"/>
              <w:rPr>
                <w:rFonts w:ascii="Gill Sans MT" w:hAnsi="Gill Sans MT"/>
                <w:color w:val="000000"/>
                <w:sz w:val="22"/>
                <w:szCs w:val="22"/>
              </w:rPr>
            </w:pPr>
            <w:r w:rsidRPr="00D93738">
              <w:rPr>
                <w:rFonts w:ascii="Gill Sans MT" w:hAnsi="Gill Sans MT"/>
                <w:color w:val="000000"/>
                <w:sz w:val="22"/>
                <w:szCs w:val="22"/>
              </w:rPr>
              <w:t>31/01/2009</w:t>
            </w:r>
          </w:p>
        </w:tc>
      </w:tr>
      <w:tr w:rsidR="00003D73" w:rsidRPr="00D93738" w:rsidTr="00B83868">
        <w:tc>
          <w:tcPr>
            <w:tcW w:w="637" w:type="pct"/>
            <w:tcBorders>
              <w:top w:val="single" w:sz="4" w:space="0" w:color="auto"/>
              <w:left w:val="single" w:sz="4" w:space="0" w:color="auto"/>
              <w:bottom w:val="single" w:sz="4" w:space="0" w:color="auto"/>
              <w:right w:val="single" w:sz="4" w:space="0" w:color="auto"/>
            </w:tcBorders>
          </w:tcPr>
          <w:p w:rsidR="00003D73" w:rsidRPr="00D93738" w:rsidRDefault="00181EE6" w:rsidP="00C853D5">
            <w:pPr>
              <w:rPr>
                <w:rFonts w:ascii="Gill Sans MT" w:hAnsi="Gill Sans MT" w:cs="Arial"/>
                <w:sz w:val="20"/>
                <w:szCs w:val="20"/>
              </w:rPr>
            </w:pPr>
            <w:r w:rsidRPr="00D93738">
              <w:rPr>
                <w:rFonts w:ascii="Gill Sans MT" w:hAnsi="Gill Sans MT" w:cs="Arial"/>
                <w:sz w:val="20"/>
                <w:szCs w:val="20"/>
              </w:rPr>
              <w:t>BBDS13</w:t>
            </w:r>
          </w:p>
        </w:tc>
        <w:tc>
          <w:tcPr>
            <w:tcW w:w="2607" w:type="pct"/>
            <w:tcBorders>
              <w:top w:val="single" w:sz="4" w:space="0" w:color="auto"/>
              <w:left w:val="single" w:sz="4" w:space="0" w:color="auto"/>
              <w:bottom w:val="single" w:sz="4" w:space="0" w:color="auto"/>
              <w:right w:val="single" w:sz="4" w:space="0" w:color="auto"/>
            </w:tcBorders>
          </w:tcPr>
          <w:p w:rsidR="00003D73" w:rsidRPr="00D93738" w:rsidRDefault="00003D73">
            <w:pPr>
              <w:rPr>
                <w:rFonts w:ascii="Gill Sans MT" w:hAnsi="Gill Sans MT"/>
                <w:color w:val="000000"/>
                <w:sz w:val="22"/>
                <w:szCs w:val="22"/>
              </w:rPr>
            </w:pPr>
            <w:r w:rsidRPr="00D93738">
              <w:rPr>
                <w:rFonts w:ascii="Gill Sans MT" w:hAnsi="Gill Sans MT"/>
                <w:color w:val="000000"/>
                <w:sz w:val="22"/>
                <w:szCs w:val="22"/>
              </w:rPr>
              <w:t>Establish lead member and Member Development Working Group</w:t>
            </w:r>
          </w:p>
        </w:tc>
        <w:tc>
          <w:tcPr>
            <w:tcW w:w="583"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528"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645" w:type="pct"/>
            <w:tcBorders>
              <w:top w:val="single" w:sz="4" w:space="0" w:color="auto"/>
              <w:left w:val="single" w:sz="4" w:space="0" w:color="auto"/>
              <w:bottom w:val="single" w:sz="4" w:space="0" w:color="auto"/>
              <w:right w:val="single" w:sz="4" w:space="0" w:color="auto"/>
            </w:tcBorders>
          </w:tcPr>
          <w:p w:rsidR="00003D73" w:rsidRPr="00D93738" w:rsidRDefault="00003D73">
            <w:pPr>
              <w:jc w:val="right"/>
              <w:rPr>
                <w:rFonts w:ascii="Gill Sans MT" w:hAnsi="Gill Sans MT"/>
                <w:color w:val="000000"/>
                <w:sz w:val="22"/>
                <w:szCs w:val="22"/>
              </w:rPr>
            </w:pPr>
            <w:r w:rsidRPr="00D93738">
              <w:rPr>
                <w:rFonts w:ascii="Gill Sans MT" w:hAnsi="Gill Sans MT"/>
                <w:color w:val="000000"/>
                <w:sz w:val="22"/>
                <w:szCs w:val="22"/>
              </w:rPr>
              <w:t>30/06/2008</w:t>
            </w:r>
          </w:p>
        </w:tc>
      </w:tr>
      <w:tr w:rsidR="00003D73" w:rsidRPr="00D93738" w:rsidTr="00B83868">
        <w:tc>
          <w:tcPr>
            <w:tcW w:w="637" w:type="pct"/>
            <w:tcBorders>
              <w:top w:val="single" w:sz="4" w:space="0" w:color="auto"/>
              <w:left w:val="single" w:sz="4" w:space="0" w:color="auto"/>
              <w:bottom w:val="single" w:sz="4" w:space="0" w:color="auto"/>
              <w:right w:val="single" w:sz="4" w:space="0" w:color="auto"/>
            </w:tcBorders>
          </w:tcPr>
          <w:p w:rsidR="00003D73" w:rsidRPr="00D93738" w:rsidRDefault="00181EE6" w:rsidP="00C853D5">
            <w:pPr>
              <w:rPr>
                <w:rFonts w:ascii="Gill Sans MT" w:hAnsi="Gill Sans MT" w:cs="Arial"/>
                <w:sz w:val="20"/>
                <w:szCs w:val="20"/>
              </w:rPr>
            </w:pPr>
            <w:r w:rsidRPr="00D93738">
              <w:rPr>
                <w:rFonts w:ascii="Gill Sans MT" w:hAnsi="Gill Sans MT" w:cs="Arial"/>
                <w:sz w:val="20"/>
                <w:szCs w:val="20"/>
              </w:rPr>
              <w:t>BBDS14</w:t>
            </w:r>
          </w:p>
        </w:tc>
        <w:tc>
          <w:tcPr>
            <w:tcW w:w="2607" w:type="pct"/>
            <w:tcBorders>
              <w:top w:val="single" w:sz="4" w:space="0" w:color="auto"/>
              <w:left w:val="single" w:sz="4" w:space="0" w:color="auto"/>
              <w:bottom w:val="single" w:sz="4" w:space="0" w:color="auto"/>
              <w:right w:val="single" w:sz="4" w:space="0" w:color="auto"/>
            </w:tcBorders>
          </w:tcPr>
          <w:p w:rsidR="00003D73" w:rsidRPr="00D93738" w:rsidRDefault="00003D73">
            <w:pPr>
              <w:rPr>
                <w:rFonts w:ascii="Gill Sans MT" w:hAnsi="Gill Sans MT"/>
                <w:color w:val="000000"/>
                <w:sz w:val="22"/>
                <w:szCs w:val="22"/>
              </w:rPr>
            </w:pPr>
            <w:r w:rsidRPr="00D93738">
              <w:rPr>
                <w:rFonts w:ascii="Gill Sans MT" w:hAnsi="Gill Sans MT"/>
                <w:color w:val="000000"/>
                <w:sz w:val="22"/>
                <w:szCs w:val="22"/>
              </w:rPr>
              <w:t>Members' mentoring scheme to be embedded into the organisation</w:t>
            </w:r>
          </w:p>
        </w:tc>
        <w:tc>
          <w:tcPr>
            <w:tcW w:w="583"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528" w:type="pct"/>
            <w:tcBorders>
              <w:top w:val="single" w:sz="4" w:space="0" w:color="auto"/>
              <w:left w:val="single" w:sz="4" w:space="0" w:color="auto"/>
              <w:bottom w:val="single" w:sz="4" w:space="0" w:color="auto"/>
              <w:right w:val="single" w:sz="4" w:space="0" w:color="auto"/>
            </w:tcBorders>
          </w:tcPr>
          <w:p w:rsidR="00003D73" w:rsidRPr="00D93738" w:rsidRDefault="00003D73" w:rsidP="00EE714B">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645" w:type="pct"/>
            <w:tcBorders>
              <w:top w:val="single" w:sz="4" w:space="0" w:color="auto"/>
              <w:left w:val="single" w:sz="4" w:space="0" w:color="auto"/>
              <w:bottom w:val="single" w:sz="4" w:space="0" w:color="auto"/>
              <w:right w:val="single" w:sz="4" w:space="0" w:color="auto"/>
            </w:tcBorders>
          </w:tcPr>
          <w:p w:rsidR="00003D73" w:rsidRPr="00D93738" w:rsidRDefault="00003D73">
            <w:pPr>
              <w:jc w:val="right"/>
              <w:rPr>
                <w:rFonts w:ascii="Gill Sans MT" w:hAnsi="Gill Sans MT"/>
                <w:color w:val="000000"/>
                <w:sz w:val="22"/>
                <w:szCs w:val="22"/>
              </w:rPr>
            </w:pPr>
            <w:r w:rsidRPr="00D93738">
              <w:rPr>
                <w:rFonts w:ascii="Gill Sans MT" w:hAnsi="Gill Sans MT"/>
                <w:color w:val="000000"/>
                <w:sz w:val="22"/>
                <w:szCs w:val="22"/>
              </w:rPr>
              <w:t>31/03/2009</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933A01">
            <w:pPr>
              <w:rPr>
                <w:rFonts w:ascii="Gill Sans MT" w:hAnsi="Gill Sans MT" w:cs="Arial"/>
                <w:sz w:val="20"/>
                <w:szCs w:val="20"/>
              </w:rPr>
            </w:pPr>
            <w:r w:rsidRPr="00D93738">
              <w:rPr>
                <w:rFonts w:ascii="Gill Sans MT" w:hAnsi="Gill Sans MT" w:cs="Arial"/>
                <w:sz w:val="20"/>
                <w:szCs w:val="20"/>
              </w:rPr>
              <w:t>BB COM1</w:t>
            </w:r>
          </w:p>
        </w:tc>
        <w:tc>
          <w:tcPr>
            <w:tcW w:w="2607" w:type="pct"/>
            <w:tcBorders>
              <w:top w:val="single" w:sz="4" w:space="0" w:color="auto"/>
              <w:left w:val="single" w:sz="4" w:space="0" w:color="auto"/>
              <w:bottom w:val="single" w:sz="4" w:space="0" w:color="auto"/>
              <w:right w:val="single" w:sz="4" w:space="0" w:color="auto"/>
            </w:tcBorders>
            <w:vAlign w:val="bottom"/>
          </w:tcPr>
          <w:p w:rsidR="00B83868" w:rsidRPr="00D93738" w:rsidRDefault="00B83868" w:rsidP="00933A01">
            <w:pPr>
              <w:rPr>
                <w:rFonts w:ascii="Gill Sans MT" w:hAnsi="Gill Sans MT"/>
                <w:color w:val="000000"/>
                <w:sz w:val="22"/>
                <w:szCs w:val="22"/>
                <w:lang w:val="en-US" w:eastAsia="en-US"/>
              </w:rPr>
            </w:pPr>
            <w:r w:rsidRPr="00D93738">
              <w:rPr>
                <w:rFonts w:ascii="Gill Sans MT" w:hAnsi="Gill Sans MT"/>
                <w:color w:val="000000"/>
                <w:sz w:val="22"/>
                <w:szCs w:val="22"/>
                <w:lang w:val="en-US" w:eastAsia="en-US"/>
              </w:rPr>
              <w:t xml:space="preserve">1:1 match funding attracted on £250,000 SDF </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933A01">
            <w:pPr>
              <w:pStyle w:val="Footer"/>
              <w:tabs>
                <w:tab w:val="left" w:pos="720"/>
              </w:tabs>
              <w:rPr>
                <w:rFonts w:ascii="Gill Sans MT" w:hAnsi="Gill Sans MT" w:cs="Arial"/>
                <w:sz w:val="20"/>
                <w:szCs w:val="20"/>
              </w:rPr>
            </w:pPr>
            <w:r w:rsidRPr="00D93738">
              <w:rPr>
                <w:rFonts w:ascii="Gill Sans MT" w:hAnsi="Gill Sans MT" w:cs="Arial"/>
                <w:sz w:val="20"/>
                <w:szCs w:val="20"/>
              </w:rPr>
              <w:t>2:58:1</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933A01">
            <w:pPr>
              <w:rPr>
                <w:rFonts w:ascii="Gill Sans MT" w:hAnsi="Gill Sans MT" w:cs="Arial"/>
                <w:sz w:val="20"/>
                <w:szCs w:val="20"/>
              </w:rPr>
            </w:pPr>
            <w:r w:rsidRPr="00D93738">
              <w:rPr>
                <w:rFonts w:ascii="Gill Sans MT" w:hAnsi="Gill Sans MT" w:cs="Arial"/>
                <w:sz w:val="20"/>
                <w:szCs w:val="20"/>
              </w:rPr>
              <w:t>1:1</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B83868" w:rsidP="00933A01">
            <w:pPr>
              <w:rPr>
                <w:rFonts w:ascii="Gill Sans MT" w:hAnsi="Gill Sans MT" w:cs="Arial"/>
                <w:sz w:val="20"/>
                <w:szCs w:val="20"/>
              </w:rPr>
            </w:pPr>
            <w:r w:rsidRPr="00D93738">
              <w:rPr>
                <w:rFonts w:ascii="Gill Sans MT" w:hAnsi="Gill Sans MT" w:cs="Arial"/>
                <w:sz w:val="20"/>
                <w:szCs w:val="20"/>
              </w:rPr>
              <w:t>1:1</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BB COM2</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933A01">
            <w:pPr>
              <w:rPr>
                <w:rFonts w:ascii="Gill Sans MT" w:hAnsi="Gill Sans MT" w:cs="Arial"/>
                <w:sz w:val="20"/>
                <w:szCs w:val="20"/>
              </w:rPr>
            </w:pPr>
            <w:r w:rsidRPr="00D93738">
              <w:rPr>
                <w:rFonts w:ascii="Gill Sans MT" w:hAnsi="Gill Sans MT" w:cs="Arial"/>
                <w:sz w:val="20"/>
                <w:szCs w:val="20"/>
              </w:rPr>
              <w:t>Training on social inclusion for Members and Staff</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933A01">
            <w:pPr>
              <w:pStyle w:val="Footer"/>
              <w:tabs>
                <w:tab w:val="left" w:pos="720"/>
              </w:tabs>
              <w:rPr>
                <w:rFonts w:ascii="Gill Sans MT" w:hAnsi="Gill Sans MT" w:cs="Arial"/>
                <w:sz w:val="20"/>
                <w:szCs w:val="20"/>
              </w:rPr>
            </w:pPr>
            <w:r w:rsidRPr="00D93738">
              <w:rPr>
                <w:rFonts w:ascii="Gill Sans MT" w:hAnsi="Gill Sans MT" w:cs="Arial"/>
                <w:sz w:val="20"/>
                <w:szCs w:val="20"/>
              </w:rPr>
              <w:t>2</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933A01">
            <w:pPr>
              <w:rPr>
                <w:rFonts w:ascii="Gill Sans MT" w:hAnsi="Gill Sans MT" w:cs="Arial"/>
                <w:sz w:val="20"/>
                <w:szCs w:val="20"/>
              </w:rPr>
            </w:pPr>
            <w:r w:rsidRPr="00D93738">
              <w:rPr>
                <w:rFonts w:ascii="Gill Sans MT" w:hAnsi="Gill Sans MT" w:cs="Arial"/>
                <w:sz w:val="20"/>
                <w:szCs w:val="20"/>
              </w:rPr>
              <w:t>1</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B83868" w:rsidP="00933A01">
            <w:pPr>
              <w:rPr>
                <w:rFonts w:ascii="Gill Sans MT" w:hAnsi="Gill Sans MT" w:cs="Arial"/>
                <w:sz w:val="20"/>
                <w:szCs w:val="20"/>
              </w:rPr>
            </w:pPr>
            <w:r w:rsidRPr="00D93738">
              <w:rPr>
                <w:rFonts w:ascii="Gill Sans MT" w:hAnsi="Gill Sans MT" w:cs="Arial"/>
                <w:sz w:val="20"/>
                <w:szCs w:val="20"/>
              </w:rPr>
              <w:t>N/A</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BB COM3</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933A01">
            <w:pPr>
              <w:rPr>
                <w:rFonts w:ascii="Gill Sans MT" w:hAnsi="Gill Sans MT" w:cs="Arial"/>
                <w:sz w:val="20"/>
                <w:szCs w:val="20"/>
              </w:rPr>
            </w:pPr>
            <w:r w:rsidRPr="00D93738">
              <w:rPr>
                <w:rFonts w:ascii="Gill Sans MT" w:hAnsi="Gill Sans MT" w:cs="Arial"/>
                <w:sz w:val="20"/>
                <w:szCs w:val="20"/>
              </w:rPr>
              <w:t xml:space="preserve">10 community led events to be held </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933A01">
            <w:pPr>
              <w:pStyle w:val="Footer"/>
              <w:tabs>
                <w:tab w:val="left" w:pos="720"/>
              </w:tabs>
              <w:rPr>
                <w:rFonts w:ascii="Gill Sans MT" w:hAnsi="Gill Sans MT" w:cs="Arial"/>
                <w:sz w:val="20"/>
                <w:szCs w:val="20"/>
              </w:rPr>
            </w:pPr>
            <w:r w:rsidRPr="00D93738">
              <w:rPr>
                <w:rFonts w:ascii="Gill Sans MT" w:hAnsi="Gill Sans MT" w:cs="Arial"/>
                <w:sz w:val="20"/>
                <w:szCs w:val="20"/>
              </w:rPr>
              <w:t>14</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933A01">
            <w:pPr>
              <w:rPr>
                <w:rFonts w:ascii="Gill Sans MT" w:hAnsi="Gill Sans MT" w:cs="Arial"/>
                <w:sz w:val="20"/>
                <w:szCs w:val="20"/>
              </w:rPr>
            </w:pPr>
            <w:r w:rsidRPr="00D93738">
              <w:rPr>
                <w:rFonts w:ascii="Gill Sans MT" w:hAnsi="Gill Sans MT" w:cs="Arial"/>
                <w:sz w:val="20"/>
                <w:szCs w:val="20"/>
              </w:rPr>
              <w:t>10</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B83868" w:rsidP="00933A01">
            <w:pPr>
              <w:rPr>
                <w:rFonts w:ascii="Gill Sans MT" w:hAnsi="Gill Sans MT" w:cs="Arial"/>
                <w:sz w:val="20"/>
                <w:szCs w:val="20"/>
              </w:rPr>
            </w:pPr>
            <w:r w:rsidRPr="00D93738">
              <w:rPr>
                <w:rFonts w:ascii="Gill Sans MT" w:hAnsi="Gill Sans MT" w:cs="Arial"/>
                <w:sz w:val="20"/>
                <w:szCs w:val="20"/>
              </w:rPr>
              <w:t>N/A</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BB COM4</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B83868">
            <w:pPr>
              <w:rPr>
                <w:rFonts w:ascii="Gill Sans MT" w:hAnsi="Gill Sans MT" w:cs="Arial"/>
                <w:sz w:val="20"/>
                <w:szCs w:val="20"/>
              </w:rPr>
            </w:pPr>
            <w:r w:rsidRPr="00D93738">
              <w:rPr>
                <w:rFonts w:ascii="Gill Sans MT" w:hAnsi="Gill Sans MT" w:cs="Arial"/>
                <w:sz w:val="20"/>
                <w:szCs w:val="20"/>
              </w:rPr>
              <w:t>Achieve and maintain Green Dragon Award</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933A01">
            <w:pPr>
              <w:pStyle w:val="Header"/>
              <w:tabs>
                <w:tab w:val="left" w:pos="720"/>
              </w:tabs>
              <w:rPr>
                <w:rFonts w:ascii="Gill Sans MT" w:hAnsi="Gill Sans MT" w:cs="Arial"/>
                <w:sz w:val="20"/>
                <w:szCs w:val="20"/>
              </w:rPr>
            </w:pPr>
            <w:r w:rsidRPr="00D93738">
              <w:rPr>
                <w:rFonts w:ascii="Gill Sans MT" w:hAnsi="Gill Sans MT" w:cs="Arial"/>
                <w:sz w:val="20"/>
                <w:szCs w:val="20"/>
              </w:rPr>
              <w:t>Level 4</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933A01">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Level 5</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B83868" w:rsidP="00933A01">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Maintain Level 4 Sep 08</w:t>
            </w:r>
          </w:p>
        </w:tc>
      </w:tr>
      <w:tr w:rsidR="004D1A16" w:rsidRPr="00D93738" w:rsidTr="00933A01">
        <w:tc>
          <w:tcPr>
            <w:tcW w:w="637" w:type="pct"/>
            <w:tcBorders>
              <w:top w:val="single" w:sz="4" w:space="0" w:color="auto"/>
              <w:left w:val="single" w:sz="4" w:space="0" w:color="auto"/>
              <w:bottom w:val="single" w:sz="4" w:space="0" w:color="auto"/>
              <w:right w:val="single" w:sz="4" w:space="0" w:color="auto"/>
            </w:tcBorders>
          </w:tcPr>
          <w:p w:rsidR="004D1A16" w:rsidRPr="00D93738" w:rsidRDefault="004D1A16" w:rsidP="00C853D5">
            <w:pPr>
              <w:rPr>
                <w:rFonts w:ascii="Gill Sans MT" w:hAnsi="Gill Sans MT" w:cs="Arial"/>
                <w:sz w:val="20"/>
                <w:szCs w:val="20"/>
              </w:rPr>
            </w:pPr>
            <w:r w:rsidRPr="00D93738">
              <w:rPr>
                <w:rFonts w:ascii="Gill Sans MT" w:hAnsi="Gill Sans MT" w:cs="Arial"/>
                <w:sz w:val="20"/>
                <w:szCs w:val="20"/>
              </w:rPr>
              <w:t>BB COM5</w:t>
            </w:r>
          </w:p>
        </w:tc>
        <w:tc>
          <w:tcPr>
            <w:tcW w:w="2607" w:type="pct"/>
            <w:tcBorders>
              <w:top w:val="single" w:sz="4" w:space="0" w:color="auto"/>
              <w:left w:val="single" w:sz="4" w:space="0" w:color="auto"/>
              <w:bottom w:val="single" w:sz="4" w:space="0" w:color="auto"/>
              <w:right w:val="single" w:sz="4" w:space="0" w:color="auto"/>
            </w:tcBorders>
            <w:vAlign w:val="bottom"/>
          </w:tcPr>
          <w:p w:rsidR="004D1A16" w:rsidRPr="00D93738" w:rsidRDefault="004D1A16" w:rsidP="00933A01">
            <w:pPr>
              <w:rPr>
                <w:rFonts w:ascii="Gill Sans MT" w:hAnsi="Gill Sans MT"/>
                <w:color w:val="000000"/>
                <w:sz w:val="22"/>
                <w:szCs w:val="22"/>
                <w:lang w:val="en-US" w:eastAsia="en-US"/>
              </w:rPr>
            </w:pPr>
            <w:r w:rsidRPr="00D93738">
              <w:rPr>
                <w:rFonts w:ascii="Gill Sans MT" w:hAnsi="Gill Sans MT"/>
                <w:color w:val="000000"/>
                <w:sz w:val="22"/>
                <w:szCs w:val="22"/>
                <w:lang w:val="en-US" w:eastAsia="en-US"/>
              </w:rPr>
              <w:t>10 crossing park boundaries visits</w:t>
            </w:r>
          </w:p>
        </w:tc>
        <w:tc>
          <w:tcPr>
            <w:tcW w:w="583" w:type="pct"/>
            <w:tcBorders>
              <w:top w:val="single" w:sz="4" w:space="0" w:color="auto"/>
              <w:left w:val="single" w:sz="4" w:space="0" w:color="auto"/>
              <w:bottom w:val="single" w:sz="4" w:space="0" w:color="auto"/>
              <w:right w:val="single" w:sz="4" w:space="0" w:color="auto"/>
            </w:tcBorders>
          </w:tcPr>
          <w:p w:rsidR="004D1A16" w:rsidRPr="00D93738" w:rsidRDefault="004D1A16" w:rsidP="00E51E58">
            <w:pPr>
              <w:pStyle w:val="Head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4D1A16" w:rsidRPr="00D93738" w:rsidRDefault="004D1A16" w:rsidP="005A774F">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N/A</w:t>
            </w:r>
          </w:p>
        </w:tc>
        <w:tc>
          <w:tcPr>
            <w:tcW w:w="645" w:type="pct"/>
            <w:tcBorders>
              <w:top w:val="single" w:sz="4" w:space="0" w:color="auto"/>
              <w:left w:val="single" w:sz="4" w:space="0" w:color="auto"/>
              <w:bottom w:val="single" w:sz="4" w:space="0" w:color="auto"/>
              <w:right w:val="single" w:sz="4" w:space="0" w:color="auto"/>
            </w:tcBorders>
          </w:tcPr>
          <w:p w:rsidR="004D1A16" w:rsidRPr="00D93738" w:rsidRDefault="004D1A16" w:rsidP="00E51E58">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Mar 09</w:t>
            </w:r>
          </w:p>
        </w:tc>
      </w:tr>
      <w:tr w:rsidR="00B83868" w:rsidRPr="00D93738" w:rsidTr="00933A01">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BBCOM6</w:t>
            </w:r>
          </w:p>
        </w:tc>
        <w:tc>
          <w:tcPr>
            <w:tcW w:w="2607" w:type="pct"/>
            <w:tcBorders>
              <w:top w:val="single" w:sz="4" w:space="0" w:color="auto"/>
              <w:left w:val="single" w:sz="4" w:space="0" w:color="auto"/>
              <w:bottom w:val="single" w:sz="4" w:space="0" w:color="auto"/>
              <w:right w:val="single" w:sz="4" w:space="0" w:color="auto"/>
            </w:tcBorders>
            <w:vAlign w:val="bottom"/>
          </w:tcPr>
          <w:p w:rsidR="00B83868" w:rsidRPr="00D93738" w:rsidRDefault="00B83868" w:rsidP="00933A01">
            <w:pPr>
              <w:rPr>
                <w:rFonts w:ascii="Gill Sans MT" w:hAnsi="Gill Sans MT"/>
                <w:color w:val="000000"/>
                <w:sz w:val="22"/>
                <w:szCs w:val="22"/>
                <w:lang w:val="en-US" w:eastAsia="en-US"/>
              </w:rPr>
            </w:pPr>
            <w:r w:rsidRPr="00D93738">
              <w:rPr>
                <w:rFonts w:ascii="Gill Sans MT" w:hAnsi="Gill Sans MT"/>
                <w:color w:val="000000"/>
                <w:sz w:val="22"/>
                <w:szCs w:val="22"/>
                <w:lang w:val="en-US" w:eastAsia="en-US"/>
              </w:rPr>
              <w:t>REAP installations equiv 6.5 carbon neutral homes pa</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Head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5A774F">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N/A</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1.625</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BB</w:t>
            </w:r>
          </w:p>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CPR 1</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Number of press release linked to three key areas of Future Directions.</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Header"/>
              <w:tabs>
                <w:tab w:val="left" w:pos="720"/>
              </w:tabs>
              <w:rPr>
                <w:rFonts w:ascii="Gill Sans MT" w:hAnsi="Gill Sans MT" w:cs="Arial"/>
                <w:sz w:val="20"/>
                <w:szCs w:val="20"/>
              </w:rPr>
            </w:pPr>
            <w:r w:rsidRPr="00D93738">
              <w:rPr>
                <w:rFonts w:ascii="Gill Sans MT" w:hAnsi="Gill Sans MT" w:cs="Arial"/>
                <w:sz w:val="20"/>
                <w:szCs w:val="20"/>
              </w:rPr>
              <w:t>42</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5A774F">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30</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0C2E8C" w:rsidP="00E51E58">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N/A</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BB</w:t>
            </w:r>
          </w:p>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CPR 2</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7A5B91">
            <w:pPr>
              <w:rPr>
                <w:rFonts w:ascii="Gill Sans MT" w:hAnsi="Gill Sans MT" w:cs="Arial"/>
                <w:sz w:val="20"/>
                <w:szCs w:val="20"/>
              </w:rPr>
            </w:pPr>
            <w:r w:rsidRPr="00D93738">
              <w:rPr>
                <w:rFonts w:ascii="Gill Sans MT" w:hAnsi="Gill Sans MT" w:cs="Arial"/>
                <w:sz w:val="20"/>
                <w:szCs w:val="20"/>
              </w:rPr>
              <w:t>Number of press releases/statements</w:t>
            </w:r>
            <w:r w:rsidR="007A5B91">
              <w:rPr>
                <w:rFonts w:ascii="Gill Sans MT" w:hAnsi="Gill Sans MT" w:cs="Arial"/>
                <w:sz w:val="20"/>
                <w:szCs w:val="20"/>
              </w:rPr>
              <w:t xml:space="preserve"> </w:t>
            </w:r>
            <w:r w:rsidRPr="00D93738">
              <w:rPr>
                <w:rFonts w:ascii="Gill Sans MT" w:hAnsi="Gill Sans MT" w:cs="Arial"/>
                <w:sz w:val="20"/>
                <w:szCs w:val="20"/>
              </w:rPr>
              <w:t>taken up by the media.</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Header"/>
              <w:tabs>
                <w:tab w:val="left" w:pos="720"/>
              </w:tabs>
              <w:rPr>
                <w:rFonts w:ascii="Gill Sans MT" w:hAnsi="Gill Sans MT" w:cs="Arial"/>
                <w:sz w:val="20"/>
                <w:szCs w:val="20"/>
              </w:rPr>
            </w:pPr>
            <w:r w:rsidRPr="00D93738">
              <w:rPr>
                <w:rFonts w:ascii="Gill Sans MT" w:hAnsi="Gill Sans MT" w:cs="Arial"/>
                <w:sz w:val="20"/>
                <w:szCs w:val="20"/>
              </w:rPr>
              <w:t>68</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5A774F">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40</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0C2E8C" w:rsidP="00E51E58">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N/A</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BB</w:t>
            </w:r>
          </w:p>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CPR 3</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Number of Updates produced for staff, members and volunteers</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Header"/>
              <w:tabs>
                <w:tab w:val="left" w:pos="720"/>
              </w:tabs>
              <w:rPr>
                <w:rFonts w:ascii="Gill Sans MT" w:hAnsi="Gill Sans MT" w:cs="Arial"/>
                <w:sz w:val="20"/>
                <w:szCs w:val="20"/>
              </w:rPr>
            </w:pPr>
            <w:r w:rsidRPr="00D93738">
              <w:rPr>
                <w:rFonts w:ascii="Gill Sans MT" w:hAnsi="Gill Sans MT" w:cs="Arial"/>
                <w:sz w:val="20"/>
                <w:szCs w:val="20"/>
              </w:rPr>
              <w:t>2</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5A774F">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12</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0C2E8C" w:rsidP="00E51E58">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N/A</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BB</w:t>
            </w:r>
          </w:p>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CPR 4</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Number of clipsheets circulated to members and staff.</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Header"/>
              <w:tabs>
                <w:tab w:val="left" w:pos="720"/>
              </w:tabs>
              <w:rPr>
                <w:rFonts w:ascii="Gill Sans MT" w:hAnsi="Gill Sans MT" w:cs="Arial"/>
                <w:sz w:val="20"/>
                <w:szCs w:val="20"/>
              </w:rPr>
            </w:pPr>
            <w:r w:rsidRPr="00D93738">
              <w:rPr>
                <w:rFonts w:ascii="Gill Sans MT" w:hAnsi="Gill Sans MT" w:cs="Arial"/>
                <w:sz w:val="20"/>
                <w:szCs w:val="20"/>
              </w:rPr>
              <w:t>10</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5A774F">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12</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0C2E8C" w:rsidP="00E51E58">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N/A</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BB</w:t>
            </w:r>
          </w:p>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CPR 5</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 xml:space="preserve">Number of Park Updates produced for Communities, WAG, Councils and Partner organisations. </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Header"/>
              <w:tabs>
                <w:tab w:val="left" w:pos="720"/>
              </w:tabs>
              <w:rPr>
                <w:rFonts w:ascii="Gill Sans MT" w:hAnsi="Gill Sans MT" w:cs="Arial"/>
                <w:sz w:val="20"/>
                <w:szCs w:val="20"/>
              </w:rPr>
            </w:pPr>
            <w:r w:rsidRPr="00D93738">
              <w:rPr>
                <w:rFonts w:ascii="Gill Sans MT" w:hAnsi="Gill Sans MT" w:cs="Arial"/>
                <w:sz w:val="20"/>
                <w:szCs w:val="20"/>
              </w:rPr>
              <w:t>2</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5A774F">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12</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0C2E8C" w:rsidP="00E51E58">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N/A</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BB</w:t>
            </w:r>
          </w:p>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CPR 6</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To compile and access an annual staff communications survey.</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Header"/>
              <w:tabs>
                <w:tab w:val="left" w:pos="720"/>
              </w:tabs>
              <w:rPr>
                <w:rFonts w:ascii="Gill Sans MT" w:hAnsi="Gill Sans MT" w:cs="Arial"/>
                <w:sz w:val="20"/>
                <w:szCs w:val="20"/>
              </w:rPr>
            </w:pPr>
            <w:r w:rsidRPr="00D93738">
              <w:rPr>
                <w:rFonts w:ascii="Gill Sans MT" w:hAnsi="Gill Sans MT" w:cs="Arial"/>
                <w:sz w:val="20"/>
                <w:szCs w:val="20"/>
              </w:rPr>
              <w:t>0</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5A774F">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1</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0C2E8C" w:rsidP="00E51E58">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N/A</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BB</w:t>
            </w:r>
          </w:p>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CPR 7</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Number of visits on website</w:t>
            </w:r>
          </w:p>
          <w:p w:rsidR="00635B21" w:rsidRPr="00D93738" w:rsidRDefault="00635B21" w:rsidP="00C853D5">
            <w:pPr>
              <w:rPr>
                <w:rFonts w:ascii="Gill Sans MT" w:hAnsi="Gill Sans MT" w:cs="Arial"/>
                <w:sz w:val="20"/>
                <w:szCs w:val="20"/>
              </w:rPr>
            </w:pPr>
          </w:p>
          <w:p w:rsidR="00635B21" w:rsidRPr="00D93738" w:rsidRDefault="00635B21" w:rsidP="00C853D5">
            <w:pPr>
              <w:rPr>
                <w:rFonts w:ascii="Gill Sans MT" w:hAnsi="Gill Sans MT" w:cs="Arial"/>
                <w:sz w:val="20"/>
                <w:szCs w:val="20"/>
              </w:rPr>
            </w:pPr>
          </w:p>
          <w:p w:rsidR="00E01FD8" w:rsidRPr="00D93738" w:rsidRDefault="00E01FD8" w:rsidP="00C853D5">
            <w:pPr>
              <w:rPr>
                <w:rFonts w:ascii="Gill Sans MT" w:hAnsi="Gill Sans MT" w:cs="Arial"/>
                <w:sz w:val="20"/>
                <w:szCs w:val="20"/>
              </w:rPr>
            </w:pP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Header"/>
              <w:tabs>
                <w:tab w:val="left" w:pos="720"/>
              </w:tabs>
              <w:rPr>
                <w:rFonts w:ascii="Gill Sans MT" w:hAnsi="Gill Sans MT" w:cs="Arial"/>
                <w:sz w:val="20"/>
                <w:szCs w:val="20"/>
              </w:rPr>
            </w:pPr>
            <w:r w:rsidRPr="00D93738">
              <w:rPr>
                <w:rFonts w:ascii="Gill Sans MT" w:hAnsi="Gill Sans MT" w:cs="Arial"/>
                <w:sz w:val="20"/>
                <w:szCs w:val="20"/>
              </w:rPr>
              <w:t>346,585</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B31C0F">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250,000</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0C2E8C" w:rsidP="000C2E8C">
            <w:pPr>
              <w:pStyle w:val="Bodytext"/>
              <w:tabs>
                <w:tab w:val="clear" w:pos="567"/>
                <w:tab w:val="left" w:pos="720"/>
              </w:tabs>
              <w:spacing w:before="0"/>
              <w:ind w:left="0" w:firstLine="0"/>
              <w:rPr>
                <w:rFonts w:ascii="Gill Sans MT" w:hAnsi="Gill Sans MT" w:cs="Arial"/>
                <w:szCs w:val="20"/>
              </w:rPr>
            </w:pPr>
            <w:r w:rsidRPr="00D93738">
              <w:rPr>
                <w:rFonts w:ascii="Gill Sans MT" w:hAnsi="Gill Sans MT" w:cs="Arial"/>
                <w:szCs w:val="20"/>
              </w:rPr>
              <w:t>N/A</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pPr>
              <w:rPr>
                <w:rFonts w:ascii="Gill Sans MT" w:hAnsi="Gill Sans MT" w:cs="Arial"/>
                <w:sz w:val="20"/>
                <w:szCs w:val="20"/>
                <w:lang w:eastAsia="en-US"/>
              </w:rPr>
            </w:pP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pPr>
              <w:pStyle w:val="Bodytext"/>
              <w:tabs>
                <w:tab w:val="clear" w:pos="567"/>
                <w:tab w:val="left" w:pos="720"/>
              </w:tabs>
              <w:spacing w:before="0"/>
              <w:ind w:left="0" w:firstLine="0"/>
              <w:rPr>
                <w:rFonts w:ascii="Gill Sans MT" w:hAnsi="Gill Sans MT" w:cs="Arial"/>
                <w:b/>
                <w:szCs w:val="20"/>
              </w:rPr>
            </w:pPr>
            <w:r w:rsidRPr="00D93738">
              <w:rPr>
                <w:rFonts w:ascii="Gill Sans MT" w:hAnsi="Gill Sans MT" w:cs="Arial"/>
                <w:b/>
                <w:szCs w:val="20"/>
              </w:rPr>
              <w:t>Business Unit</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Header"/>
              <w:tabs>
                <w:tab w:val="left" w:pos="720"/>
              </w:tabs>
              <w:rPr>
                <w:rFonts w:ascii="Gill Sans MT" w:hAnsi="Gill Sans MT" w:cs="Arial"/>
                <w:szCs w:val="20"/>
              </w:rPr>
            </w:pP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5A774F">
            <w:pPr>
              <w:pStyle w:val="Bodytext"/>
              <w:tabs>
                <w:tab w:val="clear" w:pos="567"/>
                <w:tab w:val="left" w:pos="720"/>
              </w:tabs>
              <w:spacing w:before="0"/>
              <w:ind w:left="0" w:firstLine="0"/>
              <w:rPr>
                <w:rFonts w:ascii="Gill Sans MT" w:hAnsi="Gill Sans MT" w:cs="Arial"/>
                <w:szCs w:val="20"/>
              </w:rPr>
            </w:pP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Bodytext"/>
              <w:tabs>
                <w:tab w:val="clear" w:pos="567"/>
                <w:tab w:val="left" w:pos="720"/>
              </w:tabs>
              <w:spacing w:before="0"/>
              <w:ind w:left="0" w:firstLine="0"/>
              <w:rPr>
                <w:rFonts w:ascii="Gill Sans MT" w:hAnsi="Gill Sans MT" w:cs="Arial"/>
                <w:szCs w:val="20"/>
              </w:rPr>
            </w:pP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BBF1</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Percentage of undisputed invoices paid within 30 days.</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Footer"/>
              <w:tabs>
                <w:tab w:val="left" w:pos="720"/>
              </w:tabs>
              <w:rPr>
                <w:rFonts w:ascii="Gill Sans MT" w:hAnsi="Gill Sans MT" w:cs="Arial"/>
                <w:sz w:val="20"/>
                <w:szCs w:val="20"/>
              </w:rPr>
            </w:pPr>
            <w:r w:rsidRPr="00D93738">
              <w:rPr>
                <w:rFonts w:ascii="Gill Sans MT" w:hAnsi="Gill Sans MT" w:cs="Arial"/>
                <w:sz w:val="20"/>
                <w:szCs w:val="20"/>
              </w:rPr>
              <w:t>91%</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5A774F">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100%</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4D1A16" w:rsidP="00E51E58">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N/A</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BBF2</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Percentage of budget monitoring reports for CMT sent out by agreed deadlines.</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Footer"/>
              <w:tabs>
                <w:tab w:val="left" w:pos="720"/>
              </w:tabs>
              <w:rPr>
                <w:rFonts w:ascii="Gill Sans MT" w:hAnsi="Gill Sans MT" w:cs="Arial"/>
                <w:sz w:val="20"/>
                <w:szCs w:val="20"/>
              </w:rPr>
            </w:pPr>
            <w:r w:rsidRPr="00D93738">
              <w:rPr>
                <w:rFonts w:ascii="Gill Sans MT" w:hAnsi="Gill Sans MT" w:cs="Arial"/>
                <w:sz w:val="20"/>
                <w:szCs w:val="20"/>
              </w:rPr>
              <w:t>100%</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5A774F">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100%</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4D1A16" w:rsidP="004D1A16">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N/A</w:t>
            </w:r>
          </w:p>
        </w:tc>
      </w:tr>
      <w:tr w:rsidR="000C2E8C" w:rsidRPr="00D93738" w:rsidTr="008227FE">
        <w:tc>
          <w:tcPr>
            <w:tcW w:w="637" w:type="pct"/>
            <w:tcBorders>
              <w:top w:val="single" w:sz="4" w:space="0" w:color="auto"/>
              <w:left w:val="single" w:sz="4" w:space="0" w:color="auto"/>
              <w:bottom w:val="single" w:sz="4" w:space="0" w:color="auto"/>
              <w:right w:val="single" w:sz="4" w:space="0" w:color="auto"/>
            </w:tcBorders>
          </w:tcPr>
          <w:p w:rsidR="000C2E8C" w:rsidRPr="00D93738" w:rsidRDefault="000C2E8C" w:rsidP="008227FE">
            <w:pPr>
              <w:rPr>
                <w:rFonts w:ascii="Gill Sans MT" w:hAnsi="Gill Sans MT" w:cs="Arial"/>
                <w:sz w:val="20"/>
                <w:szCs w:val="20"/>
              </w:rPr>
            </w:pPr>
            <w:r w:rsidRPr="00D93738">
              <w:rPr>
                <w:rFonts w:ascii="Gill Sans MT" w:hAnsi="Gill Sans MT" w:cs="Arial"/>
                <w:sz w:val="20"/>
                <w:szCs w:val="20"/>
              </w:rPr>
              <w:t>BB F3</w:t>
            </w:r>
          </w:p>
        </w:tc>
        <w:tc>
          <w:tcPr>
            <w:tcW w:w="2607" w:type="pct"/>
            <w:tcBorders>
              <w:top w:val="single" w:sz="4" w:space="0" w:color="auto"/>
              <w:left w:val="single" w:sz="4" w:space="0" w:color="auto"/>
              <w:bottom w:val="single" w:sz="4" w:space="0" w:color="auto"/>
              <w:right w:val="single" w:sz="4" w:space="0" w:color="auto"/>
            </w:tcBorders>
            <w:vAlign w:val="bottom"/>
          </w:tcPr>
          <w:p w:rsidR="000C2E8C" w:rsidRPr="00D93738" w:rsidRDefault="000C2E8C" w:rsidP="008227FE">
            <w:pPr>
              <w:rPr>
                <w:rFonts w:ascii="Gill Sans MT" w:hAnsi="Gill Sans MT"/>
                <w:color w:val="000000"/>
                <w:sz w:val="22"/>
                <w:szCs w:val="22"/>
                <w:lang w:val="en-US" w:eastAsia="en-US"/>
              </w:rPr>
            </w:pPr>
            <w:r w:rsidRPr="00D93738">
              <w:rPr>
                <w:rFonts w:ascii="Gill Sans MT" w:hAnsi="Gill Sans MT"/>
                <w:color w:val="000000"/>
                <w:sz w:val="22"/>
                <w:szCs w:val="22"/>
                <w:lang w:val="en-US" w:eastAsia="en-US"/>
              </w:rPr>
              <w:t>Statement of accounts</w:t>
            </w:r>
          </w:p>
        </w:tc>
        <w:tc>
          <w:tcPr>
            <w:tcW w:w="583" w:type="pct"/>
            <w:tcBorders>
              <w:top w:val="single" w:sz="4" w:space="0" w:color="auto"/>
              <w:left w:val="single" w:sz="4" w:space="0" w:color="auto"/>
              <w:bottom w:val="single" w:sz="4" w:space="0" w:color="auto"/>
              <w:right w:val="single" w:sz="4" w:space="0" w:color="auto"/>
            </w:tcBorders>
          </w:tcPr>
          <w:p w:rsidR="000C2E8C" w:rsidRPr="00D93738" w:rsidRDefault="000C2E8C" w:rsidP="008227FE">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528" w:type="pct"/>
            <w:tcBorders>
              <w:top w:val="single" w:sz="4" w:space="0" w:color="auto"/>
              <w:left w:val="single" w:sz="4" w:space="0" w:color="auto"/>
              <w:bottom w:val="single" w:sz="4" w:space="0" w:color="auto"/>
              <w:right w:val="single" w:sz="4" w:space="0" w:color="auto"/>
            </w:tcBorders>
          </w:tcPr>
          <w:p w:rsidR="000C2E8C" w:rsidRPr="00D93738" w:rsidRDefault="000C2E8C" w:rsidP="008227FE">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645" w:type="pct"/>
            <w:tcBorders>
              <w:top w:val="single" w:sz="4" w:space="0" w:color="auto"/>
              <w:left w:val="single" w:sz="4" w:space="0" w:color="auto"/>
              <w:bottom w:val="single" w:sz="4" w:space="0" w:color="auto"/>
              <w:right w:val="single" w:sz="4" w:space="0" w:color="auto"/>
            </w:tcBorders>
            <w:vAlign w:val="bottom"/>
          </w:tcPr>
          <w:p w:rsidR="000C2E8C" w:rsidRPr="00D93738" w:rsidRDefault="000C2E8C" w:rsidP="008227FE">
            <w:pPr>
              <w:jc w:val="right"/>
              <w:rPr>
                <w:rFonts w:ascii="Gill Sans MT" w:hAnsi="Gill Sans MT"/>
                <w:color w:val="000000"/>
                <w:sz w:val="22"/>
                <w:szCs w:val="22"/>
                <w:lang w:val="en-US" w:eastAsia="en-US"/>
              </w:rPr>
            </w:pPr>
            <w:r w:rsidRPr="00D93738">
              <w:rPr>
                <w:rFonts w:ascii="Gill Sans MT" w:hAnsi="Gill Sans MT"/>
                <w:color w:val="000000"/>
                <w:sz w:val="22"/>
                <w:szCs w:val="22"/>
                <w:lang w:val="en-US" w:eastAsia="en-US"/>
              </w:rPr>
              <w:t>30/06/2008</w:t>
            </w:r>
          </w:p>
        </w:tc>
      </w:tr>
      <w:tr w:rsidR="000C2E8C" w:rsidRPr="00D93738" w:rsidTr="00B83868">
        <w:tc>
          <w:tcPr>
            <w:tcW w:w="637" w:type="pct"/>
            <w:tcBorders>
              <w:top w:val="single" w:sz="4" w:space="0" w:color="auto"/>
              <w:left w:val="single" w:sz="4" w:space="0" w:color="auto"/>
              <w:bottom w:val="single" w:sz="4" w:space="0" w:color="auto"/>
              <w:right w:val="single" w:sz="4" w:space="0" w:color="auto"/>
            </w:tcBorders>
          </w:tcPr>
          <w:p w:rsidR="000C2E8C" w:rsidRPr="00D93738" w:rsidRDefault="000C2E8C" w:rsidP="00C853D5">
            <w:pPr>
              <w:rPr>
                <w:rFonts w:ascii="Gill Sans MT" w:hAnsi="Gill Sans MT" w:cs="Arial"/>
                <w:sz w:val="20"/>
                <w:szCs w:val="20"/>
              </w:rPr>
            </w:pPr>
            <w:r w:rsidRPr="00D93738">
              <w:rPr>
                <w:rFonts w:ascii="Gill Sans MT" w:hAnsi="Gill Sans MT" w:cs="Arial"/>
                <w:sz w:val="20"/>
                <w:szCs w:val="20"/>
              </w:rPr>
              <w:t>BB F4</w:t>
            </w:r>
          </w:p>
        </w:tc>
        <w:tc>
          <w:tcPr>
            <w:tcW w:w="2607" w:type="pct"/>
            <w:tcBorders>
              <w:top w:val="single" w:sz="4" w:space="0" w:color="auto"/>
              <w:left w:val="single" w:sz="4" w:space="0" w:color="auto"/>
              <w:bottom w:val="single" w:sz="4" w:space="0" w:color="auto"/>
              <w:right w:val="single" w:sz="4" w:space="0" w:color="auto"/>
            </w:tcBorders>
          </w:tcPr>
          <w:p w:rsidR="000C2E8C" w:rsidRPr="00D93738" w:rsidRDefault="000C2E8C" w:rsidP="00C853D5">
            <w:pPr>
              <w:rPr>
                <w:rFonts w:ascii="Gill Sans MT" w:hAnsi="Gill Sans MT" w:cs="Arial"/>
                <w:sz w:val="20"/>
                <w:szCs w:val="20"/>
              </w:rPr>
            </w:pPr>
            <w:r w:rsidRPr="00D93738">
              <w:rPr>
                <w:rFonts w:ascii="Gill Sans MT" w:hAnsi="Gill Sans MT" w:cs="Arial"/>
                <w:sz w:val="20"/>
                <w:szCs w:val="20"/>
              </w:rPr>
              <w:t>Production of estimates (Revised 08/09)</w:t>
            </w:r>
          </w:p>
        </w:tc>
        <w:tc>
          <w:tcPr>
            <w:tcW w:w="583" w:type="pct"/>
            <w:tcBorders>
              <w:top w:val="single" w:sz="4" w:space="0" w:color="auto"/>
              <w:left w:val="single" w:sz="4" w:space="0" w:color="auto"/>
              <w:bottom w:val="single" w:sz="4" w:space="0" w:color="auto"/>
              <w:right w:val="single" w:sz="4" w:space="0" w:color="auto"/>
            </w:tcBorders>
          </w:tcPr>
          <w:p w:rsidR="000C2E8C" w:rsidRPr="00D93738" w:rsidRDefault="000C2E8C" w:rsidP="00E51E58">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0C2E8C" w:rsidRPr="00D93738" w:rsidRDefault="000C2E8C" w:rsidP="005A774F">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N/A</w:t>
            </w:r>
          </w:p>
        </w:tc>
        <w:tc>
          <w:tcPr>
            <w:tcW w:w="645" w:type="pct"/>
            <w:tcBorders>
              <w:top w:val="single" w:sz="4" w:space="0" w:color="auto"/>
              <w:left w:val="single" w:sz="4" w:space="0" w:color="auto"/>
              <w:bottom w:val="single" w:sz="4" w:space="0" w:color="auto"/>
              <w:right w:val="single" w:sz="4" w:space="0" w:color="auto"/>
            </w:tcBorders>
          </w:tcPr>
          <w:p w:rsidR="000C2E8C" w:rsidRPr="00D93738" w:rsidRDefault="000C2E8C" w:rsidP="000C2E8C">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15/11/2008</w:t>
            </w:r>
          </w:p>
        </w:tc>
      </w:tr>
      <w:tr w:rsidR="000C2E8C" w:rsidRPr="00D93738" w:rsidTr="00B83868">
        <w:tc>
          <w:tcPr>
            <w:tcW w:w="637" w:type="pct"/>
            <w:tcBorders>
              <w:top w:val="single" w:sz="4" w:space="0" w:color="auto"/>
              <w:left w:val="single" w:sz="4" w:space="0" w:color="auto"/>
              <w:bottom w:val="single" w:sz="4" w:space="0" w:color="auto"/>
              <w:right w:val="single" w:sz="4" w:space="0" w:color="auto"/>
            </w:tcBorders>
          </w:tcPr>
          <w:p w:rsidR="000C2E8C" w:rsidRPr="00D93738" w:rsidRDefault="000C2E8C" w:rsidP="00C853D5">
            <w:pPr>
              <w:rPr>
                <w:rFonts w:ascii="Gill Sans MT" w:hAnsi="Gill Sans MT" w:cs="Arial"/>
                <w:sz w:val="20"/>
                <w:szCs w:val="20"/>
              </w:rPr>
            </w:pPr>
            <w:r w:rsidRPr="00D93738">
              <w:rPr>
                <w:rFonts w:ascii="Gill Sans MT" w:hAnsi="Gill Sans MT" w:cs="Arial"/>
                <w:sz w:val="20"/>
                <w:szCs w:val="20"/>
              </w:rPr>
              <w:t>BB F5</w:t>
            </w:r>
          </w:p>
        </w:tc>
        <w:tc>
          <w:tcPr>
            <w:tcW w:w="2607" w:type="pct"/>
            <w:tcBorders>
              <w:top w:val="single" w:sz="4" w:space="0" w:color="auto"/>
              <w:left w:val="single" w:sz="4" w:space="0" w:color="auto"/>
              <w:bottom w:val="single" w:sz="4" w:space="0" w:color="auto"/>
              <w:right w:val="single" w:sz="4" w:space="0" w:color="auto"/>
            </w:tcBorders>
          </w:tcPr>
          <w:p w:rsidR="000C2E8C" w:rsidRPr="00D93738" w:rsidRDefault="000C2E8C" w:rsidP="00C853D5">
            <w:pPr>
              <w:rPr>
                <w:rFonts w:ascii="Gill Sans MT" w:hAnsi="Gill Sans MT" w:cs="Arial"/>
                <w:sz w:val="20"/>
                <w:szCs w:val="20"/>
              </w:rPr>
            </w:pPr>
            <w:r w:rsidRPr="00D93738">
              <w:rPr>
                <w:rFonts w:ascii="Gill Sans MT" w:hAnsi="Gill Sans MT" w:cs="Arial"/>
                <w:sz w:val="20"/>
                <w:szCs w:val="20"/>
              </w:rPr>
              <w:t>Production of estimates (Original (09/10)</w:t>
            </w:r>
          </w:p>
        </w:tc>
        <w:tc>
          <w:tcPr>
            <w:tcW w:w="583" w:type="pct"/>
            <w:tcBorders>
              <w:top w:val="single" w:sz="4" w:space="0" w:color="auto"/>
              <w:left w:val="single" w:sz="4" w:space="0" w:color="auto"/>
              <w:bottom w:val="single" w:sz="4" w:space="0" w:color="auto"/>
              <w:right w:val="single" w:sz="4" w:space="0" w:color="auto"/>
            </w:tcBorders>
          </w:tcPr>
          <w:p w:rsidR="000C2E8C" w:rsidRPr="00D93738" w:rsidRDefault="000C2E8C" w:rsidP="00E51E58">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0C2E8C" w:rsidRPr="00D93738" w:rsidRDefault="000C2E8C" w:rsidP="005A774F">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N/A</w:t>
            </w:r>
          </w:p>
        </w:tc>
        <w:tc>
          <w:tcPr>
            <w:tcW w:w="645" w:type="pct"/>
            <w:tcBorders>
              <w:top w:val="single" w:sz="4" w:space="0" w:color="auto"/>
              <w:left w:val="single" w:sz="4" w:space="0" w:color="auto"/>
              <w:bottom w:val="single" w:sz="4" w:space="0" w:color="auto"/>
              <w:right w:val="single" w:sz="4" w:space="0" w:color="auto"/>
            </w:tcBorders>
          </w:tcPr>
          <w:p w:rsidR="000C2E8C" w:rsidRPr="00D93738" w:rsidRDefault="000C2E8C" w:rsidP="00E51E58">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30/01/2009</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BBL1</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Reply to all internal written correspondence within 15 working days.</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Footer"/>
              <w:tabs>
                <w:tab w:val="left" w:pos="720"/>
              </w:tabs>
              <w:rPr>
                <w:rFonts w:ascii="Gill Sans MT" w:hAnsi="Gill Sans MT" w:cs="Arial"/>
                <w:sz w:val="20"/>
                <w:szCs w:val="20"/>
              </w:rPr>
            </w:pPr>
            <w:r w:rsidRPr="00D93738">
              <w:rPr>
                <w:rFonts w:ascii="Gill Sans MT" w:hAnsi="Gill Sans MT" w:cs="Arial"/>
                <w:sz w:val="20"/>
                <w:szCs w:val="20"/>
              </w:rPr>
              <w:t>80%</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5A774F">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95%</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4D1A16" w:rsidP="00E51E58">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N/A</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BB ADM 1</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Percentage of letters replied to or acknowledged within 5 working days of receipt.</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Footer"/>
              <w:tabs>
                <w:tab w:val="left" w:pos="720"/>
              </w:tabs>
              <w:rPr>
                <w:rFonts w:ascii="Gill Sans MT" w:hAnsi="Gill Sans MT" w:cs="Arial"/>
                <w:sz w:val="20"/>
                <w:szCs w:val="20"/>
              </w:rPr>
            </w:pPr>
            <w:r w:rsidRPr="00D93738">
              <w:rPr>
                <w:rFonts w:ascii="Gill Sans MT" w:hAnsi="Gill Sans MT" w:cs="Arial"/>
                <w:sz w:val="20"/>
                <w:szCs w:val="20"/>
              </w:rPr>
              <w:t>71%</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5A774F">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100%</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100%</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BB ADM 2</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Percentage of letters acknowledged that receive a full reply in 20 working days.</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Footer"/>
              <w:tabs>
                <w:tab w:val="left" w:pos="720"/>
              </w:tabs>
              <w:rPr>
                <w:rFonts w:ascii="Gill Sans MT" w:hAnsi="Gill Sans MT" w:cs="Arial"/>
                <w:sz w:val="20"/>
                <w:szCs w:val="20"/>
              </w:rPr>
            </w:pPr>
            <w:r w:rsidRPr="00D93738">
              <w:rPr>
                <w:rFonts w:ascii="Gill Sans MT" w:hAnsi="Gill Sans MT" w:cs="Arial"/>
                <w:sz w:val="20"/>
                <w:szCs w:val="20"/>
              </w:rPr>
              <w:t>99%</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5A774F">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100%</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100%</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BB ADM 3</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Percentage of letters received that are written in Welsh and receive a reply in Welsh.</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Footer"/>
              <w:tabs>
                <w:tab w:val="left" w:pos="720"/>
              </w:tabs>
              <w:rPr>
                <w:rFonts w:ascii="Gill Sans MT" w:hAnsi="Gill Sans MT" w:cs="Arial"/>
                <w:sz w:val="20"/>
                <w:szCs w:val="20"/>
              </w:rPr>
            </w:pPr>
            <w:r w:rsidRPr="00D93738">
              <w:rPr>
                <w:rFonts w:ascii="Gill Sans MT" w:hAnsi="Gill Sans MT" w:cs="Arial"/>
                <w:sz w:val="20"/>
                <w:szCs w:val="20"/>
              </w:rPr>
              <w:t>100%</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5A774F">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100%</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100%</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D24955">
            <w:pPr>
              <w:rPr>
                <w:rFonts w:ascii="Gill Sans MT" w:hAnsi="Gill Sans MT" w:cs="Arial"/>
                <w:sz w:val="20"/>
                <w:szCs w:val="20"/>
              </w:rPr>
            </w:pPr>
            <w:r w:rsidRPr="00D93738">
              <w:rPr>
                <w:rFonts w:ascii="Gill Sans MT" w:hAnsi="Gill Sans MT" w:cs="Arial"/>
                <w:sz w:val="20"/>
                <w:szCs w:val="20"/>
              </w:rPr>
              <w:t xml:space="preserve">BB </w:t>
            </w:r>
            <w:r w:rsidR="00D24955" w:rsidRPr="00D93738">
              <w:rPr>
                <w:rFonts w:ascii="Gill Sans MT" w:hAnsi="Gill Sans MT" w:cs="Arial"/>
                <w:sz w:val="20"/>
                <w:szCs w:val="20"/>
              </w:rPr>
              <w:t>QM</w:t>
            </w:r>
            <w:r w:rsidRPr="00D93738">
              <w:rPr>
                <w:rFonts w:ascii="Gill Sans MT" w:hAnsi="Gill Sans MT" w:cs="Arial"/>
                <w:sz w:val="20"/>
                <w:szCs w:val="20"/>
              </w:rPr>
              <w:t xml:space="preserve"> </w:t>
            </w:r>
            <w:r w:rsidR="00D24955" w:rsidRPr="00D93738">
              <w:rPr>
                <w:rFonts w:ascii="Gill Sans MT" w:hAnsi="Gill Sans MT" w:cs="Arial"/>
                <w:sz w:val="20"/>
                <w:szCs w:val="20"/>
              </w:rPr>
              <w:t>1</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Percentage of complaints that received a full response within 20 working days of receipt.</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Footer"/>
              <w:tabs>
                <w:tab w:val="left" w:pos="720"/>
              </w:tabs>
              <w:rPr>
                <w:rFonts w:ascii="Gill Sans MT" w:hAnsi="Gill Sans MT" w:cs="Arial"/>
                <w:sz w:val="20"/>
                <w:szCs w:val="20"/>
              </w:rPr>
            </w:pPr>
            <w:r w:rsidRPr="00D93738">
              <w:rPr>
                <w:rFonts w:ascii="Gill Sans MT" w:hAnsi="Gill Sans MT" w:cs="Arial"/>
                <w:sz w:val="20"/>
                <w:szCs w:val="20"/>
              </w:rPr>
              <w:t>100%</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5A774F">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85%</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85%</w:t>
            </w:r>
          </w:p>
        </w:tc>
      </w:tr>
      <w:tr w:rsidR="00B83868" w:rsidRPr="00D93738" w:rsidTr="00B83868">
        <w:tc>
          <w:tcPr>
            <w:tcW w:w="637" w:type="pct"/>
            <w:tcBorders>
              <w:top w:val="single" w:sz="4" w:space="0" w:color="auto"/>
              <w:left w:val="single" w:sz="4" w:space="0" w:color="auto"/>
              <w:bottom w:val="single" w:sz="4" w:space="0" w:color="auto"/>
              <w:right w:val="single" w:sz="4" w:space="0" w:color="auto"/>
            </w:tcBorders>
          </w:tcPr>
          <w:p w:rsidR="00B83868" w:rsidRPr="00D93738" w:rsidRDefault="00B83868" w:rsidP="00D24955">
            <w:pPr>
              <w:rPr>
                <w:rFonts w:ascii="Gill Sans MT" w:hAnsi="Gill Sans MT" w:cs="Arial"/>
                <w:sz w:val="20"/>
                <w:szCs w:val="20"/>
              </w:rPr>
            </w:pPr>
            <w:r w:rsidRPr="00D93738">
              <w:rPr>
                <w:rFonts w:ascii="Gill Sans MT" w:hAnsi="Gill Sans MT" w:cs="Arial"/>
                <w:sz w:val="20"/>
                <w:szCs w:val="20"/>
              </w:rPr>
              <w:t>BB</w:t>
            </w:r>
            <w:r w:rsidR="00D24955" w:rsidRPr="00D93738">
              <w:rPr>
                <w:rFonts w:ascii="Gill Sans MT" w:hAnsi="Gill Sans MT" w:cs="Arial"/>
                <w:sz w:val="20"/>
                <w:szCs w:val="20"/>
              </w:rPr>
              <w:t xml:space="preserve"> QM 2</w:t>
            </w:r>
          </w:p>
        </w:tc>
        <w:tc>
          <w:tcPr>
            <w:tcW w:w="2607" w:type="pct"/>
            <w:tcBorders>
              <w:top w:val="single" w:sz="4" w:space="0" w:color="auto"/>
              <w:left w:val="single" w:sz="4" w:space="0" w:color="auto"/>
              <w:bottom w:val="single" w:sz="4" w:space="0" w:color="auto"/>
              <w:right w:val="single" w:sz="4" w:space="0" w:color="auto"/>
            </w:tcBorders>
          </w:tcPr>
          <w:p w:rsidR="00B83868" w:rsidRPr="00D93738" w:rsidRDefault="00B83868" w:rsidP="00C853D5">
            <w:pPr>
              <w:rPr>
                <w:rFonts w:ascii="Gill Sans MT" w:hAnsi="Gill Sans MT" w:cs="Arial"/>
                <w:sz w:val="20"/>
                <w:szCs w:val="20"/>
              </w:rPr>
            </w:pPr>
            <w:r w:rsidRPr="00D93738">
              <w:rPr>
                <w:rFonts w:ascii="Gill Sans MT" w:hAnsi="Gill Sans MT" w:cs="Arial"/>
                <w:sz w:val="20"/>
                <w:szCs w:val="20"/>
              </w:rPr>
              <w:t>Percentage of complaints that were replied to or acknowledged within 5 working days</w:t>
            </w:r>
          </w:p>
        </w:tc>
        <w:tc>
          <w:tcPr>
            <w:tcW w:w="583"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Footer"/>
              <w:tabs>
                <w:tab w:val="left" w:pos="720"/>
              </w:tabs>
              <w:rPr>
                <w:rFonts w:ascii="Gill Sans MT" w:hAnsi="Gill Sans MT" w:cs="Arial"/>
                <w:sz w:val="20"/>
                <w:szCs w:val="20"/>
              </w:rPr>
            </w:pPr>
            <w:r w:rsidRPr="00D93738">
              <w:rPr>
                <w:rFonts w:ascii="Gill Sans MT" w:hAnsi="Gill Sans MT" w:cs="Arial"/>
                <w:sz w:val="20"/>
                <w:szCs w:val="20"/>
              </w:rPr>
              <w:t>100%</w:t>
            </w:r>
          </w:p>
        </w:tc>
        <w:tc>
          <w:tcPr>
            <w:tcW w:w="528" w:type="pct"/>
            <w:tcBorders>
              <w:top w:val="single" w:sz="4" w:space="0" w:color="auto"/>
              <w:left w:val="single" w:sz="4" w:space="0" w:color="auto"/>
              <w:bottom w:val="single" w:sz="4" w:space="0" w:color="auto"/>
              <w:right w:val="single" w:sz="4" w:space="0" w:color="auto"/>
            </w:tcBorders>
          </w:tcPr>
          <w:p w:rsidR="00B83868" w:rsidRPr="00D93738" w:rsidRDefault="00B83868" w:rsidP="005A774F">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100%</w:t>
            </w:r>
          </w:p>
        </w:tc>
        <w:tc>
          <w:tcPr>
            <w:tcW w:w="645" w:type="pct"/>
            <w:tcBorders>
              <w:top w:val="single" w:sz="4" w:space="0" w:color="auto"/>
              <w:left w:val="single" w:sz="4" w:space="0" w:color="auto"/>
              <w:bottom w:val="single" w:sz="4" w:space="0" w:color="auto"/>
              <w:right w:val="single" w:sz="4" w:space="0" w:color="auto"/>
            </w:tcBorders>
          </w:tcPr>
          <w:p w:rsidR="00B83868" w:rsidRPr="00D93738" w:rsidRDefault="00B83868" w:rsidP="00E51E58">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100%</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8227FE">
            <w:pPr>
              <w:rPr>
                <w:rFonts w:ascii="Gill Sans MT" w:hAnsi="Gill Sans MT" w:cs="Arial"/>
                <w:sz w:val="20"/>
                <w:szCs w:val="20"/>
              </w:rPr>
            </w:pPr>
            <w:r w:rsidRPr="00D93738">
              <w:rPr>
                <w:rFonts w:ascii="Gill Sans MT" w:hAnsi="Gill Sans MT" w:cs="Arial"/>
                <w:sz w:val="20"/>
                <w:szCs w:val="20"/>
              </w:rPr>
              <w:t>BB QM 3</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8227FE">
            <w:pPr>
              <w:rPr>
                <w:rFonts w:ascii="Gill Sans MT" w:hAnsi="Gill Sans MT" w:cs="Arial"/>
                <w:sz w:val="20"/>
                <w:szCs w:val="20"/>
              </w:rPr>
            </w:pPr>
            <w:r w:rsidRPr="00D93738">
              <w:rPr>
                <w:rFonts w:ascii="Gill Sans MT" w:hAnsi="Gill Sans MT" w:cs="Arial"/>
                <w:sz w:val="20"/>
                <w:szCs w:val="20"/>
              </w:rPr>
              <w:t>Achieve IIP reaccreditation</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8227FE">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8227FE">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N/A</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8227FE">
            <w:pPr>
              <w:tabs>
                <w:tab w:val="num" w:pos="360"/>
              </w:tabs>
              <w:ind w:left="360" w:hanging="360"/>
              <w:rPr>
                <w:rFonts w:ascii="Gill Sans MT" w:hAnsi="Gill Sans MT" w:cs="Arial"/>
                <w:sz w:val="20"/>
                <w:szCs w:val="20"/>
                <w:lang w:eastAsia="en-US"/>
              </w:rPr>
            </w:pPr>
            <w:r w:rsidRPr="00D93738">
              <w:rPr>
                <w:rFonts w:ascii="Gill Sans MT" w:hAnsi="Gill Sans MT" w:cs="Arial"/>
                <w:sz w:val="20"/>
                <w:szCs w:val="20"/>
                <w:lang w:eastAsia="en-US"/>
              </w:rPr>
              <w:t>27.2.09</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 QM 4</w:t>
            </w:r>
          </w:p>
        </w:tc>
        <w:tc>
          <w:tcPr>
            <w:tcW w:w="2607" w:type="pct"/>
            <w:tcBorders>
              <w:top w:val="single" w:sz="4" w:space="0" w:color="auto"/>
              <w:left w:val="single" w:sz="4" w:space="0" w:color="auto"/>
              <w:bottom w:val="single" w:sz="4" w:space="0" w:color="auto"/>
              <w:right w:val="single" w:sz="4" w:space="0" w:color="auto"/>
            </w:tcBorders>
          </w:tcPr>
          <w:p w:rsidR="00D56013" w:rsidRPr="00D93738" w:rsidRDefault="00D24955" w:rsidP="00D56013">
            <w:pPr>
              <w:rPr>
                <w:rFonts w:ascii="Gill Sans MT" w:hAnsi="Gill Sans MT" w:cs="Arial"/>
                <w:sz w:val="20"/>
                <w:szCs w:val="20"/>
              </w:rPr>
            </w:pPr>
            <w:r w:rsidRPr="00D93738">
              <w:rPr>
                <w:rFonts w:ascii="Gill Sans MT" w:hAnsi="Gill Sans MT" w:cs="Arial"/>
                <w:sz w:val="20"/>
                <w:szCs w:val="20"/>
              </w:rPr>
              <w:t>Pan Wales</w:t>
            </w:r>
            <w:r w:rsidR="00D56013" w:rsidRPr="00D93738">
              <w:rPr>
                <w:rFonts w:ascii="Gill Sans MT" w:hAnsi="Gill Sans MT" w:cs="Arial"/>
                <w:sz w:val="20"/>
                <w:szCs w:val="20"/>
              </w:rPr>
              <w:t xml:space="preserve"> database-set up security</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56013" w:rsidP="00E51E58">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56013" w:rsidP="005A774F">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N/A</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56013" w:rsidP="00E51E58">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Oct 08</w:t>
            </w:r>
          </w:p>
        </w:tc>
      </w:tr>
      <w:tr w:rsidR="00D56013" w:rsidRPr="00D93738" w:rsidTr="00B83868">
        <w:tc>
          <w:tcPr>
            <w:tcW w:w="637" w:type="pct"/>
            <w:tcBorders>
              <w:top w:val="single" w:sz="4" w:space="0" w:color="auto"/>
              <w:left w:val="single" w:sz="4" w:space="0" w:color="auto"/>
              <w:bottom w:val="single" w:sz="4" w:space="0" w:color="auto"/>
              <w:right w:val="single" w:sz="4" w:space="0" w:color="auto"/>
            </w:tcBorders>
          </w:tcPr>
          <w:p w:rsidR="00D56013" w:rsidRPr="00D93738" w:rsidRDefault="00D56013" w:rsidP="00C853D5">
            <w:pPr>
              <w:rPr>
                <w:rFonts w:ascii="Gill Sans MT" w:hAnsi="Gill Sans MT" w:cs="Arial"/>
                <w:sz w:val="20"/>
                <w:szCs w:val="20"/>
              </w:rPr>
            </w:pPr>
            <w:r w:rsidRPr="00D93738">
              <w:rPr>
                <w:rFonts w:ascii="Gill Sans MT" w:hAnsi="Gill Sans MT" w:cs="Arial"/>
                <w:sz w:val="20"/>
                <w:szCs w:val="20"/>
              </w:rPr>
              <w:t>BB QM 5</w:t>
            </w:r>
          </w:p>
        </w:tc>
        <w:tc>
          <w:tcPr>
            <w:tcW w:w="2607" w:type="pct"/>
            <w:tcBorders>
              <w:top w:val="single" w:sz="4" w:space="0" w:color="auto"/>
              <w:left w:val="single" w:sz="4" w:space="0" w:color="auto"/>
              <w:bottom w:val="single" w:sz="4" w:space="0" w:color="auto"/>
              <w:right w:val="single" w:sz="4" w:space="0" w:color="auto"/>
            </w:tcBorders>
          </w:tcPr>
          <w:p w:rsidR="00D56013" w:rsidRPr="00D93738" w:rsidRDefault="00D56013">
            <w:pPr>
              <w:rPr>
                <w:rFonts w:ascii="Gill Sans MT" w:hAnsi="Gill Sans MT"/>
              </w:rPr>
            </w:pPr>
            <w:r w:rsidRPr="00D93738">
              <w:rPr>
                <w:rFonts w:ascii="Gill Sans MT" w:hAnsi="Gill Sans MT" w:cs="Arial"/>
                <w:sz w:val="20"/>
                <w:szCs w:val="20"/>
              </w:rPr>
              <w:t>Pan Wales database- complete system build</w:t>
            </w:r>
          </w:p>
        </w:tc>
        <w:tc>
          <w:tcPr>
            <w:tcW w:w="583"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N/A</w:t>
            </w:r>
          </w:p>
        </w:tc>
        <w:tc>
          <w:tcPr>
            <w:tcW w:w="645"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Oct 08</w:t>
            </w:r>
          </w:p>
        </w:tc>
      </w:tr>
      <w:tr w:rsidR="00D56013" w:rsidRPr="00D93738" w:rsidTr="00B83868">
        <w:tc>
          <w:tcPr>
            <w:tcW w:w="637" w:type="pct"/>
            <w:tcBorders>
              <w:top w:val="single" w:sz="4" w:space="0" w:color="auto"/>
              <w:left w:val="single" w:sz="4" w:space="0" w:color="auto"/>
              <w:bottom w:val="single" w:sz="4" w:space="0" w:color="auto"/>
              <w:right w:val="single" w:sz="4" w:space="0" w:color="auto"/>
            </w:tcBorders>
          </w:tcPr>
          <w:p w:rsidR="00D56013" w:rsidRPr="00D93738" w:rsidRDefault="00D56013" w:rsidP="00C853D5">
            <w:pPr>
              <w:rPr>
                <w:rFonts w:ascii="Gill Sans MT" w:hAnsi="Gill Sans MT" w:cs="Arial"/>
                <w:sz w:val="20"/>
                <w:szCs w:val="20"/>
              </w:rPr>
            </w:pPr>
            <w:r w:rsidRPr="00D93738">
              <w:rPr>
                <w:rFonts w:ascii="Gill Sans MT" w:hAnsi="Gill Sans MT" w:cs="Arial"/>
                <w:sz w:val="20"/>
                <w:szCs w:val="20"/>
              </w:rPr>
              <w:t>BB QM 6</w:t>
            </w:r>
          </w:p>
        </w:tc>
        <w:tc>
          <w:tcPr>
            <w:tcW w:w="2607" w:type="pct"/>
            <w:tcBorders>
              <w:top w:val="single" w:sz="4" w:space="0" w:color="auto"/>
              <w:left w:val="single" w:sz="4" w:space="0" w:color="auto"/>
              <w:bottom w:val="single" w:sz="4" w:space="0" w:color="auto"/>
              <w:right w:val="single" w:sz="4" w:space="0" w:color="auto"/>
            </w:tcBorders>
          </w:tcPr>
          <w:p w:rsidR="00D56013" w:rsidRPr="00D93738" w:rsidRDefault="00D56013">
            <w:pPr>
              <w:rPr>
                <w:rFonts w:ascii="Gill Sans MT" w:hAnsi="Gill Sans MT"/>
              </w:rPr>
            </w:pPr>
            <w:r w:rsidRPr="00D93738">
              <w:rPr>
                <w:rFonts w:ascii="Gill Sans MT" w:hAnsi="Gill Sans MT" w:cs="Arial"/>
                <w:sz w:val="20"/>
                <w:szCs w:val="20"/>
              </w:rPr>
              <w:t xml:space="preserve">Pan Wales database – train data </w:t>
            </w:r>
            <w:r w:rsidR="004F04DD" w:rsidRPr="00D93738">
              <w:rPr>
                <w:rFonts w:ascii="Gill Sans MT" w:hAnsi="Gill Sans MT" w:cs="Arial"/>
                <w:sz w:val="20"/>
                <w:szCs w:val="20"/>
              </w:rPr>
              <w:t>in putters</w:t>
            </w:r>
          </w:p>
        </w:tc>
        <w:tc>
          <w:tcPr>
            <w:tcW w:w="583"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N/A</w:t>
            </w:r>
          </w:p>
        </w:tc>
        <w:tc>
          <w:tcPr>
            <w:tcW w:w="645"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Oct 08</w:t>
            </w:r>
          </w:p>
        </w:tc>
      </w:tr>
      <w:tr w:rsidR="00D56013" w:rsidRPr="00D93738" w:rsidTr="00B83868">
        <w:tc>
          <w:tcPr>
            <w:tcW w:w="637" w:type="pct"/>
            <w:tcBorders>
              <w:top w:val="single" w:sz="4" w:space="0" w:color="auto"/>
              <w:left w:val="single" w:sz="4" w:space="0" w:color="auto"/>
              <w:bottom w:val="single" w:sz="4" w:space="0" w:color="auto"/>
              <w:right w:val="single" w:sz="4" w:space="0" w:color="auto"/>
            </w:tcBorders>
          </w:tcPr>
          <w:p w:rsidR="00D56013" w:rsidRPr="00D93738" w:rsidRDefault="00D56013" w:rsidP="00C853D5">
            <w:pPr>
              <w:rPr>
                <w:rFonts w:ascii="Gill Sans MT" w:hAnsi="Gill Sans MT" w:cs="Arial"/>
                <w:sz w:val="20"/>
                <w:szCs w:val="20"/>
              </w:rPr>
            </w:pPr>
            <w:r w:rsidRPr="00D93738">
              <w:rPr>
                <w:rFonts w:ascii="Gill Sans MT" w:hAnsi="Gill Sans MT" w:cs="Arial"/>
                <w:sz w:val="20"/>
                <w:szCs w:val="20"/>
              </w:rPr>
              <w:t>BB QM 7</w:t>
            </w:r>
          </w:p>
        </w:tc>
        <w:tc>
          <w:tcPr>
            <w:tcW w:w="2607" w:type="pct"/>
            <w:tcBorders>
              <w:top w:val="single" w:sz="4" w:space="0" w:color="auto"/>
              <w:left w:val="single" w:sz="4" w:space="0" w:color="auto"/>
              <w:bottom w:val="single" w:sz="4" w:space="0" w:color="auto"/>
              <w:right w:val="single" w:sz="4" w:space="0" w:color="auto"/>
            </w:tcBorders>
          </w:tcPr>
          <w:p w:rsidR="00D56013" w:rsidRPr="00D93738" w:rsidRDefault="00D56013">
            <w:pPr>
              <w:rPr>
                <w:rFonts w:ascii="Gill Sans MT" w:hAnsi="Gill Sans MT"/>
              </w:rPr>
            </w:pPr>
            <w:r w:rsidRPr="00D93738">
              <w:rPr>
                <w:rFonts w:ascii="Gill Sans MT" w:hAnsi="Gill Sans MT" w:cs="Arial"/>
                <w:sz w:val="20"/>
                <w:szCs w:val="20"/>
              </w:rPr>
              <w:t>Pan Wales database – input data</w:t>
            </w:r>
          </w:p>
        </w:tc>
        <w:tc>
          <w:tcPr>
            <w:tcW w:w="583"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N/A</w:t>
            </w:r>
          </w:p>
        </w:tc>
        <w:tc>
          <w:tcPr>
            <w:tcW w:w="645"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Oct 08</w:t>
            </w:r>
          </w:p>
        </w:tc>
      </w:tr>
      <w:tr w:rsidR="00D56013" w:rsidRPr="00D93738" w:rsidTr="00B83868">
        <w:tc>
          <w:tcPr>
            <w:tcW w:w="637" w:type="pct"/>
            <w:tcBorders>
              <w:top w:val="single" w:sz="4" w:space="0" w:color="auto"/>
              <w:left w:val="single" w:sz="4" w:space="0" w:color="auto"/>
              <w:bottom w:val="single" w:sz="4" w:space="0" w:color="auto"/>
              <w:right w:val="single" w:sz="4" w:space="0" w:color="auto"/>
            </w:tcBorders>
          </w:tcPr>
          <w:p w:rsidR="00D56013" w:rsidRPr="00D93738" w:rsidRDefault="00D56013" w:rsidP="00C853D5">
            <w:pPr>
              <w:rPr>
                <w:rFonts w:ascii="Gill Sans MT" w:hAnsi="Gill Sans MT" w:cs="Arial"/>
                <w:sz w:val="20"/>
                <w:szCs w:val="20"/>
              </w:rPr>
            </w:pPr>
            <w:r w:rsidRPr="00D93738">
              <w:rPr>
                <w:rFonts w:ascii="Gill Sans MT" w:hAnsi="Gill Sans MT" w:cs="Arial"/>
                <w:sz w:val="20"/>
                <w:szCs w:val="20"/>
              </w:rPr>
              <w:t>BB QM 8</w:t>
            </w:r>
          </w:p>
        </w:tc>
        <w:tc>
          <w:tcPr>
            <w:tcW w:w="2607" w:type="pct"/>
            <w:tcBorders>
              <w:top w:val="single" w:sz="4" w:space="0" w:color="auto"/>
              <w:left w:val="single" w:sz="4" w:space="0" w:color="auto"/>
              <w:bottom w:val="single" w:sz="4" w:space="0" w:color="auto"/>
              <w:right w:val="single" w:sz="4" w:space="0" w:color="auto"/>
            </w:tcBorders>
          </w:tcPr>
          <w:p w:rsidR="00D56013" w:rsidRPr="00D93738" w:rsidRDefault="00D56013">
            <w:pPr>
              <w:rPr>
                <w:rFonts w:ascii="Gill Sans MT" w:hAnsi="Gill Sans MT"/>
              </w:rPr>
            </w:pPr>
            <w:r w:rsidRPr="00D93738">
              <w:rPr>
                <w:rFonts w:ascii="Gill Sans MT" w:hAnsi="Gill Sans MT" w:cs="Arial"/>
                <w:sz w:val="20"/>
                <w:szCs w:val="20"/>
              </w:rPr>
              <w:t>Pan Wales database – establish and create reports</w:t>
            </w:r>
          </w:p>
        </w:tc>
        <w:tc>
          <w:tcPr>
            <w:tcW w:w="583"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N/A</w:t>
            </w:r>
          </w:p>
        </w:tc>
        <w:tc>
          <w:tcPr>
            <w:tcW w:w="645" w:type="pct"/>
            <w:tcBorders>
              <w:top w:val="single" w:sz="4" w:space="0" w:color="auto"/>
              <w:left w:val="single" w:sz="4" w:space="0" w:color="auto"/>
              <w:bottom w:val="single" w:sz="4" w:space="0" w:color="auto"/>
              <w:right w:val="single" w:sz="4" w:space="0" w:color="auto"/>
            </w:tcBorders>
          </w:tcPr>
          <w:p w:rsidR="00D56013" w:rsidRPr="00D93738" w:rsidRDefault="008D5CD9" w:rsidP="008D5CD9">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Sep</w:t>
            </w:r>
            <w:r w:rsidR="00D56013" w:rsidRPr="00D93738">
              <w:rPr>
                <w:rFonts w:ascii="Gill Sans MT" w:hAnsi="Gill Sans MT" w:cs="Arial"/>
                <w:b w:val="0"/>
                <w:szCs w:val="20"/>
              </w:rPr>
              <w:t xml:space="preserve"> 08</w:t>
            </w:r>
          </w:p>
        </w:tc>
      </w:tr>
      <w:tr w:rsidR="00D56013" w:rsidRPr="00D93738" w:rsidTr="00B83868">
        <w:tc>
          <w:tcPr>
            <w:tcW w:w="637" w:type="pct"/>
            <w:tcBorders>
              <w:top w:val="single" w:sz="4" w:space="0" w:color="auto"/>
              <w:left w:val="single" w:sz="4" w:space="0" w:color="auto"/>
              <w:bottom w:val="single" w:sz="4" w:space="0" w:color="auto"/>
              <w:right w:val="single" w:sz="4" w:space="0" w:color="auto"/>
            </w:tcBorders>
          </w:tcPr>
          <w:p w:rsidR="00D56013" w:rsidRPr="00D93738" w:rsidRDefault="00D56013" w:rsidP="00C853D5">
            <w:pPr>
              <w:rPr>
                <w:rFonts w:ascii="Gill Sans MT" w:hAnsi="Gill Sans MT" w:cs="Arial"/>
                <w:sz w:val="20"/>
                <w:szCs w:val="20"/>
              </w:rPr>
            </w:pPr>
            <w:r w:rsidRPr="00D93738">
              <w:rPr>
                <w:rFonts w:ascii="Gill Sans MT" w:hAnsi="Gill Sans MT" w:cs="Arial"/>
                <w:sz w:val="20"/>
                <w:szCs w:val="20"/>
              </w:rPr>
              <w:t>BBQM 9</w:t>
            </w:r>
          </w:p>
        </w:tc>
        <w:tc>
          <w:tcPr>
            <w:tcW w:w="2607" w:type="pct"/>
            <w:tcBorders>
              <w:top w:val="single" w:sz="4" w:space="0" w:color="auto"/>
              <w:left w:val="single" w:sz="4" w:space="0" w:color="auto"/>
              <w:bottom w:val="single" w:sz="4" w:space="0" w:color="auto"/>
              <w:right w:val="single" w:sz="4" w:space="0" w:color="auto"/>
            </w:tcBorders>
          </w:tcPr>
          <w:p w:rsidR="00D56013" w:rsidRPr="00D93738" w:rsidRDefault="00D56013">
            <w:pPr>
              <w:rPr>
                <w:rFonts w:ascii="Gill Sans MT" w:hAnsi="Gill Sans MT"/>
              </w:rPr>
            </w:pPr>
            <w:r w:rsidRPr="00D93738">
              <w:rPr>
                <w:rFonts w:ascii="Gill Sans MT" w:hAnsi="Gill Sans MT" w:cs="Arial"/>
                <w:sz w:val="20"/>
                <w:szCs w:val="20"/>
              </w:rPr>
              <w:t>Pan Wales database – user training</w:t>
            </w:r>
          </w:p>
        </w:tc>
        <w:tc>
          <w:tcPr>
            <w:tcW w:w="583"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N/A</w:t>
            </w:r>
          </w:p>
        </w:tc>
        <w:tc>
          <w:tcPr>
            <w:tcW w:w="645"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Oct 08</w:t>
            </w:r>
          </w:p>
        </w:tc>
      </w:tr>
      <w:tr w:rsidR="00D56013" w:rsidRPr="00D93738" w:rsidTr="00B83868">
        <w:tc>
          <w:tcPr>
            <w:tcW w:w="637" w:type="pct"/>
            <w:tcBorders>
              <w:top w:val="single" w:sz="4" w:space="0" w:color="auto"/>
              <w:left w:val="single" w:sz="4" w:space="0" w:color="auto"/>
              <w:bottom w:val="single" w:sz="4" w:space="0" w:color="auto"/>
              <w:right w:val="single" w:sz="4" w:space="0" w:color="auto"/>
            </w:tcBorders>
          </w:tcPr>
          <w:p w:rsidR="00D56013" w:rsidRPr="00D93738" w:rsidRDefault="00D56013" w:rsidP="00C853D5">
            <w:pPr>
              <w:rPr>
                <w:rFonts w:ascii="Gill Sans MT" w:hAnsi="Gill Sans MT" w:cs="Arial"/>
                <w:sz w:val="20"/>
                <w:szCs w:val="20"/>
              </w:rPr>
            </w:pPr>
            <w:r w:rsidRPr="00D93738">
              <w:rPr>
                <w:rFonts w:ascii="Gill Sans MT" w:hAnsi="Gill Sans MT" w:cs="Arial"/>
                <w:sz w:val="20"/>
                <w:szCs w:val="20"/>
              </w:rPr>
              <w:t>BB QM 10</w:t>
            </w:r>
          </w:p>
        </w:tc>
        <w:tc>
          <w:tcPr>
            <w:tcW w:w="2607" w:type="pct"/>
            <w:tcBorders>
              <w:top w:val="single" w:sz="4" w:space="0" w:color="auto"/>
              <w:left w:val="single" w:sz="4" w:space="0" w:color="auto"/>
              <w:bottom w:val="single" w:sz="4" w:space="0" w:color="auto"/>
              <w:right w:val="single" w:sz="4" w:space="0" w:color="auto"/>
            </w:tcBorders>
          </w:tcPr>
          <w:p w:rsidR="00D56013" w:rsidRPr="00D93738" w:rsidRDefault="00D56013">
            <w:pPr>
              <w:rPr>
                <w:rFonts w:ascii="Gill Sans MT" w:hAnsi="Gill Sans MT"/>
              </w:rPr>
            </w:pPr>
            <w:r w:rsidRPr="00D93738">
              <w:rPr>
                <w:rFonts w:ascii="Gill Sans MT" w:hAnsi="Gill Sans MT" w:cs="Arial"/>
                <w:sz w:val="20"/>
                <w:szCs w:val="20"/>
              </w:rPr>
              <w:t>Pan Wales database – First report to CMT</w:t>
            </w:r>
          </w:p>
        </w:tc>
        <w:tc>
          <w:tcPr>
            <w:tcW w:w="583"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N/A</w:t>
            </w:r>
          </w:p>
        </w:tc>
        <w:tc>
          <w:tcPr>
            <w:tcW w:w="645" w:type="pct"/>
            <w:tcBorders>
              <w:top w:val="single" w:sz="4" w:space="0" w:color="auto"/>
              <w:left w:val="single" w:sz="4" w:space="0" w:color="auto"/>
              <w:bottom w:val="single" w:sz="4" w:space="0" w:color="auto"/>
              <w:right w:val="single" w:sz="4" w:space="0" w:color="auto"/>
            </w:tcBorders>
          </w:tcPr>
          <w:p w:rsidR="00D56013" w:rsidRPr="00D93738" w:rsidRDefault="008D5CD9" w:rsidP="008D5CD9">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Dec</w:t>
            </w:r>
            <w:r w:rsidR="00D56013" w:rsidRPr="00D93738">
              <w:rPr>
                <w:rFonts w:ascii="Gill Sans MT" w:hAnsi="Gill Sans MT" w:cs="Arial"/>
                <w:b w:val="0"/>
                <w:szCs w:val="20"/>
              </w:rPr>
              <w:t xml:space="preserve"> 08</w:t>
            </w:r>
          </w:p>
        </w:tc>
      </w:tr>
      <w:tr w:rsidR="00D56013" w:rsidRPr="00D93738" w:rsidTr="00B83868">
        <w:tc>
          <w:tcPr>
            <w:tcW w:w="637" w:type="pct"/>
            <w:tcBorders>
              <w:top w:val="single" w:sz="4" w:space="0" w:color="auto"/>
              <w:left w:val="single" w:sz="4" w:space="0" w:color="auto"/>
              <w:bottom w:val="single" w:sz="4" w:space="0" w:color="auto"/>
              <w:right w:val="single" w:sz="4" w:space="0" w:color="auto"/>
            </w:tcBorders>
          </w:tcPr>
          <w:p w:rsidR="00D56013" w:rsidRPr="00D93738" w:rsidRDefault="00D56013" w:rsidP="00C853D5">
            <w:pPr>
              <w:rPr>
                <w:rFonts w:ascii="Gill Sans MT" w:hAnsi="Gill Sans MT" w:cs="Arial"/>
                <w:sz w:val="20"/>
                <w:szCs w:val="20"/>
              </w:rPr>
            </w:pPr>
            <w:r w:rsidRPr="00D93738">
              <w:rPr>
                <w:rFonts w:ascii="Gill Sans MT" w:hAnsi="Gill Sans MT" w:cs="Arial"/>
                <w:sz w:val="20"/>
                <w:szCs w:val="20"/>
              </w:rPr>
              <w:t>BB QM 11</w:t>
            </w:r>
          </w:p>
        </w:tc>
        <w:tc>
          <w:tcPr>
            <w:tcW w:w="2607" w:type="pct"/>
            <w:tcBorders>
              <w:top w:val="single" w:sz="4" w:space="0" w:color="auto"/>
              <w:left w:val="single" w:sz="4" w:space="0" w:color="auto"/>
              <w:bottom w:val="single" w:sz="4" w:space="0" w:color="auto"/>
              <w:right w:val="single" w:sz="4" w:space="0" w:color="auto"/>
            </w:tcBorders>
          </w:tcPr>
          <w:p w:rsidR="00D56013" w:rsidRPr="00D93738" w:rsidRDefault="00D56013">
            <w:pPr>
              <w:rPr>
                <w:rFonts w:ascii="Gill Sans MT" w:hAnsi="Gill Sans MT" w:cs="Arial"/>
                <w:sz w:val="20"/>
                <w:szCs w:val="20"/>
              </w:rPr>
            </w:pPr>
            <w:r w:rsidRPr="00D93738">
              <w:rPr>
                <w:rFonts w:ascii="Gill Sans MT" w:hAnsi="Gill Sans MT" w:cs="Arial"/>
                <w:sz w:val="20"/>
                <w:szCs w:val="20"/>
              </w:rPr>
              <w:t>Pan Wales database – First report and demo to Members</w:t>
            </w:r>
          </w:p>
        </w:tc>
        <w:tc>
          <w:tcPr>
            <w:tcW w:w="583"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56013" w:rsidRPr="00D93738" w:rsidRDefault="00D56013" w:rsidP="00D56013">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N/A</w:t>
            </w:r>
          </w:p>
        </w:tc>
        <w:tc>
          <w:tcPr>
            <w:tcW w:w="645" w:type="pct"/>
            <w:tcBorders>
              <w:top w:val="single" w:sz="4" w:space="0" w:color="auto"/>
              <w:left w:val="single" w:sz="4" w:space="0" w:color="auto"/>
              <w:bottom w:val="single" w:sz="4" w:space="0" w:color="auto"/>
              <w:right w:val="single" w:sz="4" w:space="0" w:color="auto"/>
            </w:tcBorders>
          </w:tcPr>
          <w:p w:rsidR="00D56013" w:rsidRPr="00D93738" w:rsidRDefault="008D5CD9" w:rsidP="008D5CD9">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Jan 09</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D24955">
            <w:pPr>
              <w:rPr>
                <w:rFonts w:ascii="Gill Sans MT" w:hAnsi="Gill Sans MT" w:cs="Arial"/>
                <w:sz w:val="20"/>
                <w:szCs w:val="20"/>
              </w:rPr>
            </w:pPr>
            <w:r w:rsidRPr="00D93738">
              <w:rPr>
                <w:rFonts w:ascii="Gill Sans MT" w:hAnsi="Gill Sans MT" w:cs="Arial"/>
                <w:sz w:val="20"/>
                <w:szCs w:val="20"/>
              </w:rPr>
              <w:t xml:space="preserve">BB QM </w:t>
            </w:r>
            <w:r w:rsidR="00D56013" w:rsidRPr="00D93738">
              <w:rPr>
                <w:rFonts w:ascii="Gill Sans MT" w:hAnsi="Gill Sans MT" w:cs="Arial"/>
                <w:sz w:val="20"/>
                <w:szCs w:val="20"/>
              </w:rPr>
              <w:t>12</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8227FE">
            <w:pPr>
              <w:rPr>
                <w:rFonts w:ascii="Gill Sans MT" w:hAnsi="Gill Sans MT" w:cs="Arial"/>
                <w:sz w:val="20"/>
                <w:szCs w:val="20"/>
              </w:rPr>
            </w:pPr>
            <w:r w:rsidRPr="00D93738">
              <w:rPr>
                <w:rFonts w:ascii="Gill Sans MT" w:hAnsi="Gill Sans MT" w:cs="Arial"/>
                <w:sz w:val="20"/>
                <w:szCs w:val="20"/>
              </w:rPr>
              <w:t>Business Improvement Plan completed by 30 Oct and without any audit qualification.</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8227FE">
            <w:pPr>
              <w:pStyle w:val="Footer"/>
              <w:tabs>
                <w:tab w:val="left" w:pos="720"/>
              </w:tabs>
              <w:rPr>
                <w:rFonts w:ascii="Gill Sans MT" w:hAnsi="Gill Sans MT" w:cs="Arial"/>
                <w:sz w:val="20"/>
                <w:szCs w:val="20"/>
                <w:vertAlign w:val="superscript"/>
              </w:rPr>
            </w:pPr>
            <w:r w:rsidRPr="00D93738">
              <w:rPr>
                <w:rFonts w:ascii="Gill Sans MT" w:hAnsi="Gill Sans MT" w:cs="Arial"/>
                <w:sz w:val="20"/>
                <w:szCs w:val="20"/>
              </w:rPr>
              <w:t>Completed by 30</w:t>
            </w:r>
            <w:r w:rsidRPr="00D93738">
              <w:rPr>
                <w:rFonts w:ascii="Gill Sans MT" w:hAnsi="Gill Sans MT" w:cs="Arial"/>
                <w:sz w:val="20"/>
                <w:szCs w:val="20"/>
                <w:vertAlign w:val="superscript"/>
              </w:rPr>
              <w:t xml:space="preserve">th </w:t>
            </w:r>
          </w:p>
          <w:p w:rsidR="00D24955" w:rsidRPr="00D93738" w:rsidRDefault="00D24955" w:rsidP="008227FE">
            <w:pPr>
              <w:pStyle w:val="Footer"/>
              <w:tabs>
                <w:tab w:val="left" w:pos="720"/>
              </w:tabs>
              <w:rPr>
                <w:rFonts w:ascii="Gill Sans MT" w:hAnsi="Gill Sans MT" w:cs="Arial"/>
                <w:sz w:val="20"/>
                <w:szCs w:val="20"/>
                <w:vertAlign w:val="superscript"/>
              </w:rPr>
            </w:pPr>
            <w:r w:rsidRPr="00D93738">
              <w:rPr>
                <w:rFonts w:ascii="Gill Sans MT" w:hAnsi="Gill Sans MT" w:cs="Arial"/>
                <w:sz w:val="20"/>
                <w:szCs w:val="20"/>
              </w:rPr>
              <w:t>Oct 06</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8227FE">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Complete by 30</w:t>
            </w:r>
            <w:r w:rsidRPr="00D93738">
              <w:rPr>
                <w:rFonts w:ascii="Gill Sans MT" w:hAnsi="Gill Sans MT" w:cs="Arial"/>
                <w:b w:val="0"/>
                <w:szCs w:val="20"/>
                <w:vertAlign w:val="superscript"/>
              </w:rPr>
              <w:t>th</w:t>
            </w:r>
            <w:r w:rsidRPr="00D93738">
              <w:rPr>
                <w:rFonts w:ascii="Gill Sans MT" w:hAnsi="Gill Sans MT" w:cs="Arial"/>
                <w:b w:val="0"/>
                <w:szCs w:val="20"/>
              </w:rPr>
              <w:t xml:space="preserve"> Oct 07</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8227FE">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N/A</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 CD1</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The number of complaints to an Ombudsman classified as Maladministration.</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0%</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5A774F">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0%</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N/A</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6C348C">
            <w:pPr>
              <w:rPr>
                <w:rFonts w:ascii="Gill Sans MT" w:hAnsi="Gill Sans MT" w:cs="Arial"/>
                <w:b/>
                <w:sz w:val="20"/>
                <w:szCs w:val="20"/>
                <w:lang w:val="en-US"/>
              </w:rPr>
            </w:pPr>
            <w:r w:rsidRPr="00D93738">
              <w:rPr>
                <w:rFonts w:ascii="Gill Sans MT" w:hAnsi="Gill Sans MT" w:cs="Arial"/>
                <w:b/>
                <w:sz w:val="20"/>
                <w:szCs w:val="20"/>
                <w:lang w:val="en-US"/>
              </w:rPr>
              <w:t>Countryside</w:t>
            </w:r>
          </w:p>
          <w:p w:rsidR="00D24955" w:rsidRPr="00D93738" w:rsidRDefault="00D24955" w:rsidP="006C348C">
            <w:pPr>
              <w:rPr>
                <w:rFonts w:ascii="Gill Sans MT" w:hAnsi="Gill Sans MT" w:cs="Arial"/>
                <w:b/>
                <w:sz w:val="20"/>
                <w:szCs w:val="20"/>
                <w:lang w:val="en-US"/>
              </w:rPr>
            </w:pP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5A774F">
            <w:pPr>
              <w:pStyle w:val="Exhibittitle"/>
              <w:tabs>
                <w:tab w:val="clear" w:pos="567"/>
                <w:tab w:val="left" w:pos="720"/>
              </w:tabs>
              <w:spacing w:before="0"/>
              <w:rPr>
                <w:rFonts w:ascii="Gill Sans MT" w:hAnsi="Gill Sans MT" w:cs="Arial"/>
                <w:b w:val="0"/>
                <w:szCs w:val="20"/>
              </w:rPr>
            </w:pP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Exhibittitle"/>
              <w:tabs>
                <w:tab w:val="clear" w:pos="567"/>
                <w:tab w:val="left" w:pos="720"/>
              </w:tabs>
              <w:spacing w:before="0"/>
              <w:rPr>
                <w:rFonts w:ascii="Gill Sans MT" w:hAnsi="Gill Sans MT" w:cs="Arial"/>
                <w:b w:val="0"/>
                <w:szCs w:val="20"/>
              </w:rPr>
            </w:pP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 xml:space="preserve">BB </w:t>
            </w:r>
          </w:p>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ED6</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6C348C">
            <w:pPr>
              <w:rPr>
                <w:rFonts w:ascii="Gill Sans MT" w:hAnsi="Gill Sans MT" w:cs="Arial"/>
                <w:sz w:val="20"/>
                <w:szCs w:val="20"/>
                <w:lang w:val="en-US"/>
              </w:rPr>
            </w:pPr>
            <w:r w:rsidRPr="00D93738">
              <w:rPr>
                <w:rFonts w:ascii="Gill Sans MT" w:hAnsi="Gill Sans MT" w:cs="Arial"/>
                <w:sz w:val="20"/>
                <w:szCs w:val="20"/>
                <w:lang w:val="en-US"/>
              </w:rPr>
              <w:t xml:space="preserve">Number of groups dealt with in welsh </w:t>
            </w:r>
          </w:p>
          <w:p w:rsidR="00D24955" w:rsidRPr="00D93738" w:rsidRDefault="00D24955" w:rsidP="006C348C">
            <w:pPr>
              <w:rPr>
                <w:rFonts w:ascii="Gill Sans MT" w:hAnsi="Gill Sans MT" w:cs="Arial"/>
                <w:sz w:val="20"/>
                <w:szCs w:val="20"/>
                <w:lang w:val="en-US"/>
              </w:rPr>
            </w:pPr>
            <w:r w:rsidRPr="00D93738">
              <w:rPr>
                <w:rFonts w:ascii="Gill Sans MT" w:hAnsi="Gill Sans MT" w:cs="Arial"/>
                <w:sz w:val="20"/>
                <w:szCs w:val="20"/>
                <w:lang w:val="en-US"/>
              </w:rPr>
              <w:t>(target now relates to individuals)</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5A774F">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400</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400</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 ED N1</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6C348C">
            <w:pPr>
              <w:rPr>
                <w:rFonts w:ascii="Gill Sans MT" w:hAnsi="Gill Sans MT" w:cs="Arial"/>
                <w:sz w:val="20"/>
                <w:szCs w:val="20"/>
                <w:lang w:val="en-US"/>
              </w:rPr>
            </w:pPr>
            <w:r w:rsidRPr="00D93738">
              <w:rPr>
                <w:rFonts w:ascii="Gill Sans MT" w:hAnsi="Gill Sans MT" w:cs="Arial"/>
                <w:sz w:val="20"/>
                <w:szCs w:val="20"/>
                <w:lang w:val="en-US"/>
              </w:rPr>
              <w:t>Total Education Participants</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4039</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5A774F">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5250</w:t>
            </w:r>
          </w:p>
          <w:p w:rsidR="00D24955" w:rsidRPr="00D93738" w:rsidRDefault="00D24955" w:rsidP="005A774F">
            <w:pPr>
              <w:pStyle w:val="Exhibittitle"/>
              <w:tabs>
                <w:tab w:val="clear" w:pos="567"/>
                <w:tab w:val="left" w:pos="720"/>
              </w:tabs>
              <w:spacing w:before="0"/>
              <w:rPr>
                <w:rFonts w:ascii="Gill Sans MT" w:hAnsi="Gill Sans MT" w:cs="Arial"/>
                <w:b w:val="0"/>
                <w:szCs w:val="20"/>
              </w:rPr>
            </w:pP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Exhibittitle"/>
              <w:tabs>
                <w:tab w:val="clear" w:pos="567"/>
                <w:tab w:val="left" w:pos="720"/>
              </w:tabs>
              <w:spacing w:before="0"/>
              <w:rPr>
                <w:rFonts w:ascii="Gill Sans MT" w:hAnsi="Gill Sans MT" w:cs="Arial"/>
                <w:b w:val="0"/>
                <w:szCs w:val="20"/>
              </w:rPr>
            </w:pPr>
            <w:r w:rsidRPr="00D93738">
              <w:rPr>
                <w:rFonts w:ascii="Gill Sans MT" w:hAnsi="Gill Sans MT" w:cs="Arial"/>
                <w:b w:val="0"/>
                <w:szCs w:val="20"/>
              </w:rPr>
              <w:t>5250</w:t>
            </w:r>
          </w:p>
          <w:p w:rsidR="00D24955" w:rsidRPr="00D93738" w:rsidRDefault="00D24955" w:rsidP="00E51E58">
            <w:pPr>
              <w:pStyle w:val="Exhibittitle"/>
              <w:tabs>
                <w:tab w:val="clear" w:pos="567"/>
                <w:tab w:val="left" w:pos="720"/>
              </w:tabs>
              <w:spacing w:before="0"/>
              <w:rPr>
                <w:rFonts w:ascii="Gill Sans MT" w:hAnsi="Gill Sans MT" w:cs="Arial"/>
                <w:b w:val="0"/>
                <w:szCs w:val="20"/>
              </w:rPr>
            </w:pP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 ED N2</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6C348C">
            <w:pPr>
              <w:rPr>
                <w:rFonts w:ascii="Gill Sans MT" w:hAnsi="Gill Sans MT" w:cs="Arial"/>
                <w:sz w:val="20"/>
                <w:szCs w:val="20"/>
                <w:lang w:val="en-US"/>
              </w:rPr>
            </w:pPr>
            <w:r w:rsidRPr="00D93738">
              <w:rPr>
                <w:rFonts w:ascii="Gill Sans MT" w:hAnsi="Gill Sans MT" w:cs="Arial"/>
                <w:sz w:val="20"/>
                <w:szCs w:val="20"/>
                <w:lang w:val="en-US"/>
              </w:rPr>
              <w:t>Average contact time</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146 schools</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400C5D">
            <w:pPr>
              <w:rPr>
                <w:rFonts w:ascii="Gill Sans MT" w:hAnsi="Gill Sans MT" w:cs="Arial"/>
                <w:sz w:val="20"/>
                <w:szCs w:val="20"/>
              </w:rPr>
            </w:pPr>
            <w:r w:rsidRPr="00D93738">
              <w:rPr>
                <w:rFonts w:ascii="Gill Sans MT" w:hAnsi="Gill Sans MT" w:cs="Arial"/>
                <w:sz w:val="20"/>
                <w:szCs w:val="20"/>
              </w:rPr>
              <w:t>2.5 hrs</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2.5 hrs</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 ED N3</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6C348C">
            <w:pPr>
              <w:rPr>
                <w:rFonts w:ascii="Gill Sans MT" w:hAnsi="Gill Sans MT" w:cs="Arial"/>
                <w:sz w:val="20"/>
                <w:szCs w:val="20"/>
                <w:lang w:val="en-US"/>
              </w:rPr>
            </w:pPr>
            <w:r w:rsidRPr="00D93738">
              <w:rPr>
                <w:rFonts w:ascii="Gill Sans MT" w:hAnsi="Gill Sans MT" w:cs="Arial"/>
                <w:sz w:val="20"/>
                <w:szCs w:val="20"/>
                <w:lang w:val="en-US"/>
              </w:rPr>
              <w:t>Education Website Hits</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2379</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400C5D">
            <w:pPr>
              <w:rPr>
                <w:rFonts w:ascii="Gill Sans MT" w:hAnsi="Gill Sans MT" w:cs="Arial"/>
                <w:sz w:val="20"/>
                <w:szCs w:val="20"/>
              </w:rPr>
            </w:pPr>
            <w:r w:rsidRPr="00D93738">
              <w:rPr>
                <w:rFonts w:ascii="Gill Sans MT" w:hAnsi="Gill Sans MT" w:cs="Arial"/>
                <w:sz w:val="20"/>
                <w:szCs w:val="20"/>
              </w:rPr>
              <w:t>60,000</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60,000</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 ED N4</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6C348C">
            <w:pPr>
              <w:rPr>
                <w:rFonts w:ascii="Gill Sans MT" w:hAnsi="Gill Sans MT" w:cs="Arial"/>
                <w:sz w:val="20"/>
                <w:szCs w:val="20"/>
                <w:lang w:val="en-US"/>
              </w:rPr>
            </w:pPr>
            <w:r w:rsidRPr="00D93738">
              <w:rPr>
                <w:rFonts w:ascii="Gill Sans MT" w:hAnsi="Gill Sans MT" w:cs="Arial"/>
                <w:sz w:val="20"/>
                <w:szCs w:val="20"/>
                <w:lang w:val="en-US"/>
              </w:rPr>
              <w:t>Education Website Visits</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2003</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400C5D">
            <w:pPr>
              <w:rPr>
                <w:rFonts w:ascii="Gill Sans MT" w:hAnsi="Gill Sans MT" w:cs="Arial"/>
                <w:sz w:val="20"/>
                <w:szCs w:val="20"/>
              </w:rPr>
            </w:pPr>
            <w:r w:rsidRPr="00D93738">
              <w:rPr>
                <w:rFonts w:ascii="Gill Sans MT" w:hAnsi="Gill Sans MT" w:cs="Arial"/>
                <w:sz w:val="20"/>
                <w:szCs w:val="20"/>
              </w:rPr>
              <w:t>28,000</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28,000</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w:t>
            </w:r>
          </w:p>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INFO 1</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6C348C">
            <w:pPr>
              <w:rPr>
                <w:rFonts w:ascii="Gill Sans MT" w:hAnsi="Gill Sans MT" w:cs="Arial"/>
                <w:sz w:val="20"/>
                <w:szCs w:val="20"/>
                <w:lang w:val="en-US"/>
              </w:rPr>
            </w:pPr>
            <w:r w:rsidRPr="00D93738">
              <w:rPr>
                <w:rFonts w:ascii="Gill Sans MT" w:hAnsi="Gill Sans MT" w:cs="Arial"/>
                <w:sz w:val="20"/>
                <w:szCs w:val="20"/>
                <w:lang w:val="en-US"/>
              </w:rPr>
              <w:t>Increase income at National Park Information Centre</w:t>
            </w:r>
            <w:r w:rsidR="008501CA" w:rsidRPr="00D93738">
              <w:rPr>
                <w:rFonts w:ascii="Gill Sans MT" w:hAnsi="Gill Sans MT" w:cs="Arial"/>
                <w:sz w:val="20"/>
                <w:szCs w:val="20"/>
                <w:lang w:val="en-US"/>
              </w:rPr>
              <w:t>’</w:t>
            </w:r>
            <w:r w:rsidRPr="00D93738">
              <w:rPr>
                <w:rFonts w:ascii="Gill Sans MT" w:hAnsi="Gill Sans MT" w:cs="Arial"/>
                <w:sz w:val="20"/>
                <w:szCs w:val="20"/>
                <w:lang w:val="en-US"/>
              </w:rPr>
              <w:t xml:space="preserve">s </w:t>
            </w:r>
          </w:p>
          <w:p w:rsidR="00D24955" w:rsidRPr="00D93738" w:rsidRDefault="00D24955" w:rsidP="006C348C">
            <w:pPr>
              <w:rPr>
                <w:rFonts w:ascii="Gill Sans MT" w:hAnsi="Gill Sans MT" w:cs="Arial"/>
                <w:sz w:val="20"/>
                <w:szCs w:val="20"/>
              </w:rPr>
            </w:pP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6% to £40,693</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400C5D">
            <w:pPr>
              <w:rPr>
                <w:rFonts w:ascii="Gill Sans MT" w:hAnsi="Gill Sans MT" w:cs="Arial"/>
                <w:sz w:val="20"/>
                <w:szCs w:val="20"/>
              </w:rPr>
            </w:pPr>
            <w:r w:rsidRPr="00D93738">
              <w:rPr>
                <w:rFonts w:ascii="Gill Sans MT" w:hAnsi="Gill Sans MT" w:cs="Arial"/>
                <w:sz w:val="20"/>
                <w:szCs w:val="20"/>
              </w:rPr>
              <w:t xml:space="preserve">5% </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 xml:space="preserve">5% </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 INFO 2</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8C6579">
            <w:pPr>
              <w:rPr>
                <w:rFonts w:ascii="Gill Sans MT" w:hAnsi="Gill Sans MT" w:cs="Arial"/>
                <w:sz w:val="20"/>
                <w:szCs w:val="20"/>
                <w:lang w:val="en-US"/>
              </w:rPr>
            </w:pPr>
            <w:r w:rsidRPr="00D93738">
              <w:rPr>
                <w:rFonts w:ascii="Gill Sans MT" w:hAnsi="Gill Sans MT" w:cs="Arial"/>
                <w:sz w:val="20"/>
                <w:szCs w:val="20"/>
                <w:lang w:val="en-US"/>
              </w:rPr>
              <w:t>Percentage of guided walk participants found walk enjoyable, well organized and interesting/relevant</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400C5D">
            <w:pPr>
              <w:rPr>
                <w:rFonts w:ascii="Gill Sans MT" w:hAnsi="Gill Sans MT" w:cs="Arial"/>
                <w:sz w:val="20"/>
                <w:szCs w:val="20"/>
              </w:rPr>
            </w:pPr>
            <w:r w:rsidRPr="00D93738">
              <w:rPr>
                <w:rFonts w:ascii="Gill Sans MT" w:hAnsi="Gill Sans MT" w:cs="Arial"/>
                <w:sz w:val="20"/>
                <w:szCs w:val="20"/>
              </w:rPr>
              <w:t>N/A</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95%</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 INFO 3</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8C6579">
            <w:pPr>
              <w:rPr>
                <w:rFonts w:ascii="Gill Sans MT" w:hAnsi="Gill Sans MT" w:cs="Arial"/>
                <w:sz w:val="20"/>
                <w:szCs w:val="20"/>
                <w:lang w:val="en-US"/>
              </w:rPr>
            </w:pPr>
            <w:r w:rsidRPr="00D93738">
              <w:rPr>
                <w:rFonts w:ascii="Gill Sans MT" w:hAnsi="Gill Sans MT" w:cs="Arial"/>
                <w:sz w:val="20"/>
                <w:szCs w:val="20"/>
                <w:lang w:val="en-US"/>
              </w:rPr>
              <w:t>Percentage of guided walk participants remembered a story/theme from a guided walk straight after event</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E714B">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EE714B">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90%</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 INFO 4</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8C6579">
            <w:pPr>
              <w:rPr>
                <w:rFonts w:ascii="Gill Sans MT" w:hAnsi="Gill Sans MT" w:cs="Arial"/>
                <w:sz w:val="20"/>
                <w:szCs w:val="20"/>
                <w:lang w:val="en-US"/>
              </w:rPr>
            </w:pPr>
            <w:r w:rsidRPr="00D93738">
              <w:rPr>
                <w:rFonts w:ascii="Gill Sans MT" w:hAnsi="Gill Sans MT" w:cs="Arial"/>
                <w:sz w:val="20"/>
                <w:szCs w:val="20"/>
                <w:lang w:val="en-US"/>
              </w:rPr>
              <w:t>Percentage of guided walk participants remembered a story/theme from a guided walk 4-6 wks after event</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E714B">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EE714B">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50%</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BBCYNCP 1</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6C348C">
            <w:pPr>
              <w:rPr>
                <w:rFonts w:ascii="Gill Sans MT" w:hAnsi="Gill Sans MT" w:cs="Arial"/>
                <w:color w:val="FF0000"/>
                <w:sz w:val="20"/>
                <w:szCs w:val="20"/>
                <w:lang w:val="en-US"/>
              </w:rPr>
            </w:pPr>
            <w:r w:rsidRPr="00D93738">
              <w:rPr>
                <w:rFonts w:ascii="Gill Sans MT" w:hAnsi="Gill Sans MT" w:cs="Arial"/>
                <w:sz w:val="20"/>
                <w:szCs w:val="20"/>
                <w:lang w:val="en-US"/>
              </w:rPr>
              <w:t xml:space="preserve">Increase income at Craig y Nos </w:t>
            </w:r>
          </w:p>
          <w:p w:rsidR="00D24955" w:rsidRPr="00D93738" w:rsidRDefault="00D24955" w:rsidP="00C853D5">
            <w:pPr>
              <w:rPr>
                <w:rFonts w:ascii="Gill Sans MT" w:hAnsi="Gill Sans MT" w:cs="Arial"/>
                <w:sz w:val="20"/>
                <w:szCs w:val="20"/>
              </w:rPr>
            </w:pP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12% to £28,495</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B31C0F">
            <w:pPr>
              <w:rPr>
                <w:rFonts w:ascii="Gill Sans MT" w:hAnsi="Gill Sans MT" w:cs="Arial"/>
                <w:sz w:val="20"/>
                <w:szCs w:val="20"/>
              </w:rPr>
            </w:pPr>
            <w:r w:rsidRPr="00D93738">
              <w:rPr>
                <w:rFonts w:ascii="Gill Sans MT" w:hAnsi="Gill Sans MT" w:cs="Arial"/>
                <w:sz w:val="20"/>
                <w:szCs w:val="20"/>
              </w:rPr>
              <w:t xml:space="preserve">5% </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 xml:space="preserve">5% </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BBCYNCP2</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6C348C">
            <w:pPr>
              <w:rPr>
                <w:rFonts w:ascii="Gill Sans MT" w:hAnsi="Gill Sans MT" w:cs="Arial"/>
                <w:sz w:val="20"/>
                <w:szCs w:val="20"/>
                <w:lang w:val="en-US"/>
              </w:rPr>
            </w:pPr>
            <w:r w:rsidRPr="00D93738">
              <w:rPr>
                <w:rFonts w:ascii="Gill Sans MT" w:hAnsi="Gill Sans MT" w:cs="Arial"/>
                <w:sz w:val="20"/>
                <w:szCs w:val="20"/>
                <w:lang w:val="en-US"/>
              </w:rPr>
              <w:t>Customer satisfaction for customer service at CYNCP</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B31C0F">
            <w:pPr>
              <w:rPr>
                <w:rFonts w:ascii="Gill Sans MT" w:hAnsi="Gill Sans MT" w:cs="Arial"/>
                <w:sz w:val="20"/>
                <w:szCs w:val="20"/>
              </w:rPr>
            </w:pPr>
            <w:r w:rsidRPr="00D93738">
              <w:rPr>
                <w:rFonts w:ascii="Gill Sans MT" w:hAnsi="Gill Sans MT" w:cs="Arial"/>
                <w:sz w:val="20"/>
                <w:szCs w:val="20"/>
              </w:rPr>
              <w:t>N/A</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100%</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w:t>
            </w:r>
          </w:p>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NPVC 1</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6C348C">
            <w:pPr>
              <w:rPr>
                <w:rFonts w:ascii="Gill Sans MT" w:hAnsi="Gill Sans MT" w:cs="Arial"/>
                <w:color w:val="FF0000"/>
                <w:sz w:val="20"/>
                <w:szCs w:val="20"/>
                <w:lang w:val="en-US"/>
              </w:rPr>
            </w:pPr>
            <w:r w:rsidRPr="00D93738">
              <w:rPr>
                <w:rFonts w:ascii="Gill Sans MT" w:hAnsi="Gill Sans MT" w:cs="Arial"/>
                <w:sz w:val="20"/>
                <w:szCs w:val="20"/>
                <w:lang w:val="en-US"/>
              </w:rPr>
              <w:t xml:space="preserve">Increase income at National Park Visitor Centre </w:t>
            </w:r>
          </w:p>
          <w:p w:rsidR="00D24955" w:rsidRPr="00D93738" w:rsidRDefault="00D24955" w:rsidP="00C853D5">
            <w:pPr>
              <w:rPr>
                <w:rFonts w:ascii="Gill Sans MT" w:hAnsi="Gill Sans MT" w:cs="Arial"/>
                <w:sz w:val="20"/>
                <w:szCs w:val="20"/>
              </w:rPr>
            </w:pPr>
          </w:p>
          <w:p w:rsidR="00D24955" w:rsidRPr="00D93738" w:rsidRDefault="00D24955" w:rsidP="00C853D5">
            <w:pPr>
              <w:rPr>
                <w:rFonts w:ascii="Gill Sans MT" w:hAnsi="Gill Sans MT" w:cs="Arial"/>
                <w:sz w:val="20"/>
                <w:szCs w:val="20"/>
              </w:rPr>
            </w:pPr>
          </w:p>
          <w:p w:rsidR="00DF4561" w:rsidRPr="00D93738" w:rsidRDefault="00DF4561" w:rsidP="00C853D5">
            <w:pPr>
              <w:rPr>
                <w:rFonts w:ascii="Gill Sans MT" w:hAnsi="Gill Sans MT" w:cs="Arial"/>
                <w:sz w:val="20"/>
                <w:szCs w:val="20"/>
              </w:rPr>
            </w:pP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16% to £121,879</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B31C0F">
            <w:pPr>
              <w:rPr>
                <w:rFonts w:ascii="Gill Sans MT" w:hAnsi="Gill Sans MT" w:cs="Arial"/>
                <w:sz w:val="20"/>
                <w:szCs w:val="20"/>
              </w:rPr>
            </w:pPr>
            <w:r w:rsidRPr="00D93738">
              <w:rPr>
                <w:rFonts w:ascii="Gill Sans MT" w:hAnsi="Gill Sans MT" w:cs="Arial"/>
                <w:sz w:val="20"/>
                <w:szCs w:val="20"/>
              </w:rPr>
              <w:t xml:space="preserve">8% </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 xml:space="preserve">8% </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w:t>
            </w:r>
          </w:p>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lastRenderedPageBreak/>
              <w:t>NPVC 2</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6C348C">
            <w:pPr>
              <w:rPr>
                <w:rFonts w:ascii="Gill Sans MT" w:hAnsi="Gill Sans MT" w:cs="Arial"/>
                <w:sz w:val="20"/>
                <w:szCs w:val="20"/>
                <w:lang w:val="en-US"/>
              </w:rPr>
            </w:pPr>
            <w:r w:rsidRPr="00D93738">
              <w:rPr>
                <w:rFonts w:ascii="Gill Sans MT" w:hAnsi="Gill Sans MT" w:cs="Arial"/>
                <w:sz w:val="20"/>
                <w:szCs w:val="20"/>
                <w:lang w:val="en-US"/>
              </w:rPr>
              <w:lastRenderedPageBreak/>
              <w:t xml:space="preserve">Percentage of visitors highly satisfied with visit to tea rooms </w:t>
            </w:r>
            <w:r w:rsidRPr="00D93738">
              <w:rPr>
                <w:rFonts w:ascii="Gill Sans MT" w:hAnsi="Gill Sans MT" w:cs="Arial"/>
                <w:sz w:val="20"/>
                <w:szCs w:val="20"/>
                <w:lang w:val="en-US"/>
              </w:rPr>
              <w:lastRenderedPageBreak/>
              <w:t xml:space="preserve">good or above </w:t>
            </w:r>
          </w:p>
          <w:p w:rsidR="00D24955" w:rsidRPr="00D93738" w:rsidRDefault="00D24955" w:rsidP="006C348C">
            <w:pPr>
              <w:rPr>
                <w:rFonts w:ascii="Gill Sans MT" w:hAnsi="Gill Sans MT" w:cs="Arial"/>
                <w:sz w:val="20"/>
                <w:szCs w:val="20"/>
              </w:rPr>
            </w:pP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lastRenderedPageBreak/>
              <w:t>94%</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400C5D">
            <w:pPr>
              <w:rPr>
                <w:rFonts w:ascii="Gill Sans MT" w:hAnsi="Gill Sans MT" w:cs="Arial"/>
                <w:sz w:val="20"/>
                <w:szCs w:val="20"/>
              </w:rPr>
            </w:pPr>
            <w:r w:rsidRPr="00D93738">
              <w:rPr>
                <w:rFonts w:ascii="Gill Sans MT" w:hAnsi="Gill Sans MT" w:cs="Arial"/>
                <w:sz w:val="20"/>
                <w:szCs w:val="20"/>
              </w:rPr>
              <w:t>90%</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90%</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lastRenderedPageBreak/>
              <w:t>BB</w:t>
            </w:r>
          </w:p>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NPVC 3</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6C348C">
            <w:pPr>
              <w:rPr>
                <w:rFonts w:ascii="Gill Sans MT" w:hAnsi="Gill Sans MT" w:cs="Arial"/>
                <w:color w:val="FF0000"/>
                <w:sz w:val="20"/>
                <w:szCs w:val="20"/>
                <w:lang w:val="en-US"/>
              </w:rPr>
            </w:pPr>
            <w:r w:rsidRPr="00D93738">
              <w:rPr>
                <w:rFonts w:ascii="Gill Sans MT" w:hAnsi="Gill Sans MT" w:cs="Arial"/>
                <w:sz w:val="20"/>
                <w:szCs w:val="20"/>
                <w:lang w:val="en-US"/>
              </w:rPr>
              <w:t>Increase operating surplus at tea rooms</w:t>
            </w:r>
          </w:p>
          <w:p w:rsidR="00D24955" w:rsidRPr="00D93738" w:rsidRDefault="00D24955" w:rsidP="006C348C">
            <w:pPr>
              <w:rPr>
                <w:rFonts w:ascii="Gill Sans MT" w:hAnsi="Gill Sans MT" w:cs="Arial"/>
                <w:sz w:val="20"/>
                <w:szCs w:val="20"/>
              </w:rPr>
            </w:pP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60%</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B31C0F">
            <w:pPr>
              <w:rPr>
                <w:rFonts w:ascii="Gill Sans MT" w:hAnsi="Gill Sans MT" w:cs="Arial"/>
                <w:sz w:val="20"/>
                <w:szCs w:val="20"/>
              </w:rPr>
            </w:pPr>
            <w:r w:rsidRPr="00D93738">
              <w:rPr>
                <w:rFonts w:ascii="Gill Sans MT" w:hAnsi="Gill Sans MT" w:cs="Arial"/>
                <w:sz w:val="20"/>
                <w:szCs w:val="20"/>
              </w:rPr>
              <w:t>10%*</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10%*</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w:t>
            </w:r>
          </w:p>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NPVC 4</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6C348C">
            <w:pPr>
              <w:rPr>
                <w:rFonts w:ascii="Gill Sans MT" w:hAnsi="Gill Sans MT" w:cs="Arial"/>
                <w:sz w:val="20"/>
                <w:szCs w:val="20"/>
                <w:lang w:val="en-US"/>
              </w:rPr>
            </w:pPr>
            <w:r w:rsidRPr="00D93738">
              <w:rPr>
                <w:rFonts w:ascii="Gill Sans MT" w:hAnsi="Gill Sans MT" w:cs="Arial"/>
                <w:sz w:val="20"/>
                <w:szCs w:val="20"/>
                <w:lang w:val="en-US"/>
              </w:rPr>
              <w:t>Percentage of Welsh foods sold</w:t>
            </w:r>
          </w:p>
          <w:p w:rsidR="00D24955" w:rsidRPr="00D93738" w:rsidRDefault="00D24955" w:rsidP="00C853D5">
            <w:pPr>
              <w:rPr>
                <w:rFonts w:ascii="Gill Sans MT" w:hAnsi="Gill Sans MT" w:cs="Arial"/>
                <w:sz w:val="20"/>
                <w:szCs w:val="20"/>
              </w:rPr>
            </w:pP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87%</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B31C0F">
            <w:pPr>
              <w:rPr>
                <w:rFonts w:ascii="Gill Sans MT" w:hAnsi="Gill Sans MT" w:cs="Arial"/>
                <w:sz w:val="20"/>
                <w:szCs w:val="20"/>
              </w:rPr>
            </w:pPr>
            <w:r w:rsidRPr="00D93738">
              <w:rPr>
                <w:rFonts w:ascii="Gill Sans MT" w:hAnsi="Gill Sans MT" w:cs="Arial"/>
                <w:sz w:val="20"/>
                <w:szCs w:val="20"/>
              </w:rPr>
              <w:t>85%</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85%</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BBNPVC 5</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6C348C">
            <w:pPr>
              <w:rPr>
                <w:rFonts w:ascii="Gill Sans MT" w:hAnsi="Gill Sans MT" w:cs="Arial"/>
                <w:sz w:val="20"/>
                <w:szCs w:val="20"/>
              </w:rPr>
            </w:pPr>
            <w:r w:rsidRPr="00D93738">
              <w:rPr>
                <w:rFonts w:ascii="Gill Sans MT" w:hAnsi="Gill Sans MT" w:cs="Arial"/>
                <w:sz w:val="20"/>
                <w:szCs w:val="20"/>
              </w:rPr>
              <w:t xml:space="preserve">Increase private use of conference room facility at National Park Visitor Centre </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400C5D">
            <w:pPr>
              <w:rPr>
                <w:rFonts w:ascii="Gill Sans MT" w:hAnsi="Gill Sans MT" w:cs="Arial"/>
                <w:sz w:val="20"/>
                <w:szCs w:val="20"/>
              </w:rPr>
            </w:pPr>
            <w:r w:rsidRPr="00D93738">
              <w:rPr>
                <w:rFonts w:ascii="Gill Sans MT" w:hAnsi="Gill Sans MT" w:cs="Arial"/>
                <w:sz w:val="20"/>
                <w:szCs w:val="20"/>
              </w:rPr>
              <w:t>N/A</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50</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 NPVC6</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6C348C">
            <w:pPr>
              <w:rPr>
                <w:rFonts w:ascii="Gill Sans MT" w:hAnsi="Gill Sans MT" w:cs="Arial"/>
                <w:sz w:val="20"/>
                <w:szCs w:val="20"/>
              </w:rPr>
            </w:pPr>
            <w:r w:rsidRPr="00D93738">
              <w:rPr>
                <w:rFonts w:ascii="Gill Sans MT" w:hAnsi="Gill Sans MT" w:cs="Arial"/>
                <w:sz w:val="20"/>
                <w:szCs w:val="20"/>
              </w:rPr>
              <w:t>Customer satisfaction for customer service at National Park Visitor Centre</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400C5D">
            <w:pPr>
              <w:rPr>
                <w:rFonts w:ascii="Gill Sans MT" w:hAnsi="Gill Sans MT" w:cs="Arial"/>
                <w:sz w:val="20"/>
                <w:szCs w:val="20"/>
              </w:rPr>
            </w:pPr>
            <w:r w:rsidRPr="00D93738">
              <w:rPr>
                <w:rFonts w:ascii="Gill Sans MT" w:hAnsi="Gill Sans MT" w:cs="Arial"/>
                <w:sz w:val="20"/>
                <w:szCs w:val="20"/>
              </w:rPr>
              <w:t>N/A</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100%</w:t>
            </w:r>
          </w:p>
        </w:tc>
      </w:tr>
      <w:tr w:rsidR="00D24955" w:rsidRPr="00D93738" w:rsidTr="00B83868">
        <w:trPr>
          <w:trHeight w:val="493"/>
        </w:trPr>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w:t>
            </w:r>
          </w:p>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RTT1</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6C348C">
            <w:pPr>
              <w:rPr>
                <w:rFonts w:ascii="Gill Sans MT" w:hAnsi="Gill Sans MT" w:cs="Arial"/>
                <w:sz w:val="20"/>
                <w:szCs w:val="20"/>
              </w:rPr>
            </w:pPr>
            <w:r w:rsidRPr="00D93738">
              <w:rPr>
                <w:rFonts w:ascii="Gill Sans MT" w:hAnsi="Gill Sans MT" w:cs="Arial"/>
                <w:sz w:val="20"/>
                <w:szCs w:val="20"/>
              </w:rPr>
              <w:t>Number of Tourism Businesses significantly engaged with by the NPA</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562</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400C5D">
            <w:pPr>
              <w:rPr>
                <w:rFonts w:ascii="Gill Sans MT" w:hAnsi="Gill Sans MT" w:cs="Arial"/>
                <w:sz w:val="20"/>
                <w:szCs w:val="20"/>
              </w:rPr>
            </w:pPr>
            <w:r w:rsidRPr="00D93738">
              <w:rPr>
                <w:rFonts w:ascii="Gill Sans MT" w:hAnsi="Gill Sans MT" w:cs="Arial"/>
                <w:sz w:val="20"/>
                <w:szCs w:val="20"/>
              </w:rPr>
              <w:t>500</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500</w:t>
            </w:r>
          </w:p>
        </w:tc>
      </w:tr>
      <w:tr w:rsidR="00D24955" w:rsidRPr="00D93738" w:rsidTr="00B83868">
        <w:trPr>
          <w:trHeight w:val="493"/>
        </w:trPr>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 RTT2</w:t>
            </w:r>
          </w:p>
          <w:p w:rsidR="00D24955" w:rsidRPr="00D93738" w:rsidRDefault="00D24955" w:rsidP="00C853D5">
            <w:pPr>
              <w:rPr>
                <w:rFonts w:ascii="Gill Sans MT" w:hAnsi="Gill Sans MT" w:cs="Arial"/>
                <w:sz w:val="20"/>
                <w:szCs w:val="20"/>
              </w:rPr>
            </w:pP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0605A3">
            <w:pPr>
              <w:rPr>
                <w:rFonts w:ascii="Gill Sans MT" w:hAnsi="Gill Sans MT" w:cs="Arial"/>
                <w:sz w:val="20"/>
                <w:szCs w:val="20"/>
              </w:rPr>
            </w:pPr>
            <w:r w:rsidRPr="00D93738">
              <w:rPr>
                <w:rFonts w:ascii="Gill Sans MT" w:hAnsi="Gill Sans MT" w:cs="Arial"/>
                <w:sz w:val="20"/>
                <w:szCs w:val="20"/>
              </w:rPr>
              <w:t>Produce and distribute a Visitor Guide</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400C5D">
            <w:pPr>
              <w:rPr>
                <w:rFonts w:ascii="Gill Sans MT" w:hAnsi="Gill Sans MT" w:cs="Arial"/>
                <w:sz w:val="20"/>
                <w:szCs w:val="20"/>
              </w:rPr>
            </w:pPr>
            <w:r w:rsidRPr="00D93738">
              <w:rPr>
                <w:rFonts w:ascii="Gill Sans MT" w:hAnsi="Gill Sans MT" w:cs="Arial"/>
                <w:sz w:val="20"/>
                <w:szCs w:val="20"/>
              </w:rPr>
              <w:t>N/A</w:t>
            </w:r>
          </w:p>
        </w:tc>
        <w:tc>
          <w:tcPr>
            <w:tcW w:w="645" w:type="pct"/>
            <w:tcBorders>
              <w:top w:val="single" w:sz="4" w:space="0" w:color="auto"/>
              <w:left w:val="single" w:sz="4" w:space="0" w:color="auto"/>
              <w:bottom w:val="single" w:sz="4" w:space="0" w:color="auto"/>
              <w:right w:val="single" w:sz="4" w:space="0" w:color="auto"/>
            </w:tcBorders>
          </w:tcPr>
          <w:p w:rsidR="00D24955" w:rsidRPr="007A5B91" w:rsidRDefault="00D24955">
            <w:pPr>
              <w:jc w:val="right"/>
              <w:rPr>
                <w:rFonts w:ascii="Gill Sans MT" w:hAnsi="Gill Sans MT"/>
                <w:color w:val="000000"/>
                <w:sz w:val="20"/>
                <w:szCs w:val="20"/>
              </w:rPr>
            </w:pPr>
            <w:r w:rsidRPr="007A5B91">
              <w:rPr>
                <w:rFonts w:ascii="Gill Sans MT" w:hAnsi="Gill Sans MT"/>
                <w:color w:val="000000"/>
                <w:sz w:val="20"/>
                <w:szCs w:val="20"/>
              </w:rPr>
              <w:t>31/03/2009</w:t>
            </w:r>
          </w:p>
        </w:tc>
      </w:tr>
      <w:tr w:rsidR="00D24955" w:rsidRPr="00D93738" w:rsidTr="00B83868">
        <w:trPr>
          <w:trHeight w:val="493"/>
        </w:trPr>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 RTT3</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rPr>
                <w:rFonts w:ascii="Gill Sans MT" w:hAnsi="Gill Sans MT" w:cs="Arial"/>
                <w:sz w:val="20"/>
                <w:szCs w:val="20"/>
              </w:rPr>
            </w:pPr>
            <w:proofErr w:type="spellStart"/>
            <w:r w:rsidRPr="00D93738">
              <w:rPr>
                <w:rFonts w:ascii="Gill Sans MT" w:hAnsi="Gill Sans MT" w:cs="Arial"/>
                <w:color w:val="000000"/>
                <w:sz w:val="20"/>
                <w:szCs w:val="20"/>
                <w:lang w:val="en-US" w:eastAsia="en-US"/>
              </w:rPr>
              <w:t>Organise</w:t>
            </w:r>
            <w:proofErr w:type="spellEnd"/>
            <w:r w:rsidRPr="00D93738">
              <w:rPr>
                <w:rFonts w:ascii="Gill Sans MT" w:hAnsi="Gill Sans MT" w:cs="Arial"/>
                <w:color w:val="000000"/>
                <w:sz w:val="20"/>
                <w:szCs w:val="20"/>
                <w:lang w:val="en-US" w:eastAsia="en-US"/>
              </w:rPr>
              <w:t xml:space="preserve"> Tourism in Action Conference 2009</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rPr>
                <w:rFonts w:ascii="Gill Sans MT" w:hAnsi="Gill Sans MT" w:cs="Arial"/>
                <w:sz w:val="20"/>
                <w:szCs w:val="20"/>
              </w:rPr>
            </w:pPr>
            <w:r w:rsidRPr="00D93738">
              <w:rPr>
                <w:rFonts w:ascii="Gill Sans MT" w:hAnsi="Gill Sans MT" w:cs="Arial"/>
                <w:sz w:val="20"/>
                <w:szCs w:val="20"/>
              </w:rPr>
              <w:t>N/A</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pPr>
              <w:jc w:val="right"/>
              <w:rPr>
                <w:rFonts w:ascii="Gill Sans MT" w:hAnsi="Gill Sans MT" w:cs="Arial"/>
                <w:color w:val="000000"/>
                <w:sz w:val="20"/>
                <w:szCs w:val="20"/>
              </w:rPr>
            </w:pPr>
            <w:r w:rsidRPr="00D93738">
              <w:rPr>
                <w:rFonts w:ascii="Gill Sans MT" w:hAnsi="Gill Sans MT" w:cs="Arial"/>
                <w:color w:val="000000"/>
                <w:sz w:val="20"/>
                <w:szCs w:val="20"/>
              </w:rPr>
              <w:t>31/03/2009</w:t>
            </w:r>
          </w:p>
        </w:tc>
      </w:tr>
      <w:tr w:rsidR="00D24955" w:rsidRPr="00D93738" w:rsidTr="00B83868">
        <w:trPr>
          <w:trHeight w:val="493"/>
        </w:trPr>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 RTT4</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rPr>
                <w:rFonts w:ascii="Gill Sans MT" w:hAnsi="Gill Sans MT" w:cs="Arial"/>
                <w:sz w:val="20"/>
                <w:szCs w:val="20"/>
              </w:rPr>
            </w:pPr>
            <w:proofErr w:type="spellStart"/>
            <w:r w:rsidRPr="00D93738">
              <w:rPr>
                <w:rFonts w:ascii="Gill Sans MT" w:hAnsi="Gill Sans MT" w:cs="Arial"/>
                <w:color w:val="000000"/>
                <w:sz w:val="20"/>
                <w:szCs w:val="20"/>
                <w:lang w:val="en-US" w:eastAsia="en-US"/>
              </w:rPr>
              <w:t>Organise</w:t>
            </w:r>
            <w:proofErr w:type="spellEnd"/>
            <w:r w:rsidRPr="00D93738">
              <w:rPr>
                <w:rFonts w:ascii="Gill Sans MT" w:hAnsi="Gill Sans MT" w:cs="Arial"/>
                <w:color w:val="000000"/>
                <w:sz w:val="20"/>
                <w:szCs w:val="20"/>
                <w:lang w:val="en-US" w:eastAsia="en-US"/>
              </w:rPr>
              <w:t xml:space="preserve"> Green Dragon </w:t>
            </w:r>
            <w:proofErr w:type="spellStart"/>
            <w:r w:rsidRPr="00D93738">
              <w:rPr>
                <w:rFonts w:ascii="Gill Sans MT" w:hAnsi="Gill Sans MT" w:cs="Arial"/>
                <w:color w:val="000000"/>
                <w:sz w:val="20"/>
                <w:szCs w:val="20"/>
                <w:lang w:val="en-US" w:eastAsia="en-US"/>
              </w:rPr>
              <w:t>Programme</w:t>
            </w:r>
            <w:proofErr w:type="spellEnd"/>
            <w:r w:rsidRPr="00D93738">
              <w:rPr>
                <w:rFonts w:ascii="Gill Sans MT" w:hAnsi="Gill Sans MT" w:cs="Arial"/>
                <w:color w:val="000000"/>
                <w:sz w:val="20"/>
                <w:szCs w:val="20"/>
                <w:lang w:val="en-US" w:eastAsia="en-US"/>
              </w:rPr>
              <w:t xml:space="preserve"> with new businesses</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rPr>
                <w:rFonts w:ascii="Gill Sans MT" w:hAnsi="Gill Sans MT" w:cs="Arial"/>
                <w:sz w:val="20"/>
                <w:szCs w:val="20"/>
              </w:rPr>
            </w:pPr>
            <w:r w:rsidRPr="00D93738">
              <w:rPr>
                <w:rFonts w:ascii="Gill Sans MT" w:hAnsi="Gill Sans MT" w:cs="Arial"/>
                <w:sz w:val="20"/>
                <w:szCs w:val="20"/>
              </w:rPr>
              <w:t>N/A</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pPr>
              <w:jc w:val="right"/>
              <w:rPr>
                <w:rFonts w:ascii="Gill Sans MT" w:hAnsi="Gill Sans MT" w:cs="Arial"/>
                <w:color w:val="000000"/>
                <w:sz w:val="20"/>
                <w:szCs w:val="20"/>
              </w:rPr>
            </w:pPr>
            <w:r w:rsidRPr="00D93738">
              <w:rPr>
                <w:rFonts w:ascii="Gill Sans MT" w:hAnsi="Gill Sans MT" w:cs="Arial"/>
                <w:color w:val="000000"/>
                <w:sz w:val="20"/>
                <w:szCs w:val="20"/>
              </w:rPr>
              <w:t>8</w:t>
            </w:r>
          </w:p>
          <w:p w:rsidR="00D24955" w:rsidRPr="00D93738" w:rsidRDefault="00D24955">
            <w:pPr>
              <w:jc w:val="right"/>
              <w:rPr>
                <w:rFonts w:ascii="Gill Sans MT" w:hAnsi="Gill Sans MT" w:cs="Arial"/>
                <w:color w:val="000000"/>
                <w:sz w:val="20"/>
                <w:szCs w:val="20"/>
              </w:rPr>
            </w:pPr>
            <w:r w:rsidRPr="00D93738">
              <w:rPr>
                <w:rFonts w:ascii="Gill Sans MT" w:hAnsi="Gill Sans MT" w:cs="Arial"/>
                <w:color w:val="000000"/>
                <w:sz w:val="20"/>
                <w:szCs w:val="20"/>
              </w:rPr>
              <w:t>30/09/2008</w:t>
            </w:r>
          </w:p>
        </w:tc>
      </w:tr>
      <w:tr w:rsidR="00D24955" w:rsidRPr="00D93738" w:rsidTr="00B83868">
        <w:trPr>
          <w:trHeight w:val="493"/>
        </w:trPr>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pPr>
              <w:rPr>
                <w:rFonts w:ascii="Gill Sans MT" w:hAnsi="Gill Sans MT" w:cs="Arial"/>
                <w:sz w:val="20"/>
                <w:szCs w:val="20"/>
              </w:rPr>
            </w:pPr>
            <w:r w:rsidRPr="00D93738">
              <w:rPr>
                <w:rFonts w:ascii="Gill Sans MT" w:hAnsi="Gill Sans MT" w:cs="Arial"/>
                <w:sz w:val="20"/>
                <w:szCs w:val="20"/>
              </w:rPr>
              <w:t>BB RTT5</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rPr>
                <w:rFonts w:ascii="Gill Sans MT" w:hAnsi="Gill Sans MT" w:cs="Arial"/>
                <w:color w:val="000000"/>
                <w:sz w:val="20"/>
                <w:szCs w:val="20"/>
                <w:lang w:val="en-US" w:eastAsia="en-US"/>
              </w:rPr>
            </w:pPr>
            <w:r w:rsidRPr="00D93738">
              <w:rPr>
                <w:rFonts w:ascii="Gill Sans MT" w:hAnsi="Gill Sans MT" w:cs="Arial"/>
                <w:color w:val="000000"/>
                <w:sz w:val="20"/>
                <w:szCs w:val="20"/>
                <w:lang w:val="en-US" w:eastAsia="en-US"/>
              </w:rPr>
              <w:t>Recruit Visitor Transport Initiative Officer</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rPr>
                <w:rFonts w:ascii="Gill Sans MT" w:hAnsi="Gill Sans MT" w:cs="Arial"/>
                <w:sz w:val="20"/>
                <w:szCs w:val="20"/>
              </w:rPr>
            </w:pPr>
            <w:r w:rsidRPr="00D93738">
              <w:rPr>
                <w:rFonts w:ascii="Gill Sans MT" w:hAnsi="Gill Sans MT" w:cs="Arial"/>
                <w:sz w:val="20"/>
                <w:szCs w:val="20"/>
              </w:rPr>
              <w:t>N/A</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pPr>
              <w:jc w:val="right"/>
              <w:rPr>
                <w:rFonts w:ascii="Gill Sans MT" w:hAnsi="Gill Sans MT" w:cs="Arial"/>
                <w:color w:val="000000"/>
                <w:sz w:val="20"/>
                <w:szCs w:val="20"/>
              </w:rPr>
            </w:pPr>
            <w:r w:rsidRPr="00D93738">
              <w:rPr>
                <w:rFonts w:ascii="Gill Sans MT" w:hAnsi="Gill Sans MT" w:cs="Arial"/>
                <w:color w:val="000000"/>
                <w:sz w:val="20"/>
                <w:szCs w:val="20"/>
              </w:rPr>
              <w:t>31/07/2008</w:t>
            </w:r>
          </w:p>
        </w:tc>
      </w:tr>
      <w:tr w:rsidR="00D24955" w:rsidRPr="00D93738" w:rsidTr="00B83868">
        <w:trPr>
          <w:trHeight w:val="493"/>
        </w:trPr>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pPr>
              <w:rPr>
                <w:rFonts w:ascii="Gill Sans MT" w:hAnsi="Gill Sans MT" w:cs="Arial"/>
                <w:sz w:val="20"/>
                <w:szCs w:val="20"/>
              </w:rPr>
            </w:pPr>
            <w:r w:rsidRPr="00D93738">
              <w:rPr>
                <w:rFonts w:ascii="Gill Sans MT" w:hAnsi="Gill Sans MT" w:cs="Arial"/>
                <w:sz w:val="20"/>
                <w:szCs w:val="20"/>
              </w:rPr>
              <w:t>BB RTT6</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4F04DD">
            <w:pPr>
              <w:rPr>
                <w:rFonts w:ascii="Gill Sans MT" w:hAnsi="Gill Sans MT" w:cs="Arial"/>
                <w:sz w:val="20"/>
                <w:szCs w:val="20"/>
              </w:rPr>
            </w:pPr>
            <w:r w:rsidRPr="00D93738">
              <w:rPr>
                <w:rFonts w:ascii="Gill Sans MT" w:hAnsi="Gill Sans MT" w:cs="Arial"/>
                <w:color w:val="000000"/>
                <w:sz w:val="20"/>
                <w:szCs w:val="20"/>
                <w:lang w:val="en-US" w:eastAsia="en-US"/>
              </w:rPr>
              <w:t xml:space="preserve">Develop 2008-9 Working Plan for NPA internal Geopark team and agree with </w:t>
            </w:r>
            <w:r w:rsidR="004F04DD" w:rsidRPr="00D93738">
              <w:rPr>
                <w:rFonts w:ascii="Gill Sans MT" w:hAnsi="Gill Sans MT" w:cs="Arial"/>
                <w:color w:val="000000"/>
                <w:sz w:val="20"/>
                <w:szCs w:val="20"/>
                <w:lang w:val="en-US" w:eastAsia="en-US"/>
              </w:rPr>
              <w:t>Management</w:t>
            </w:r>
            <w:r w:rsidRPr="00D93738">
              <w:rPr>
                <w:rFonts w:ascii="Gill Sans MT" w:hAnsi="Gill Sans MT" w:cs="Arial"/>
                <w:color w:val="000000"/>
                <w:sz w:val="20"/>
                <w:szCs w:val="20"/>
                <w:lang w:val="en-US" w:eastAsia="en-US"/>
              </w:rPr>
              <w:t xml:space="preserve"> G</w:t>
            </w:r>
            <w:r w:rsidR="004F04DD" w:rsidRPr="00D93738">
              <w:rPr>
                <w:rFonts w:ascii="Gill Sans MT" w:hAnsi="Gill Sans MT" w:cs="Arial"/>
                <w:color w:val="000000"/>
                <w:sz w:val="20"/>
                <w:szCs w:val="20"/>
                <w:lang w:val="en-US" w:eastAsia="en-US"/>
              </w:rPr>
              <w:t>rou</w:t>
            </w:r>
            <w:r w:rsidRPr="00D93738">
              <w:rPr>
                <w:rFonts w:ascii="Gill Sans MT" w:hAnsi="Gill Sans MT" w:cs="Arial"/>
                <w:color w:val="000000"/>
                <w:sz w:val="20"/>
                <w:szCs w:val="20"/>
                <w:lang w:val="en-US" w:eastAsia="en-US"/>
              </w:rPr>
              <w:t>p</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rPr>
                <w:rFonts w:ascii="Gill Sans MT" w:hAnsi="Gill Sans MT" w:cs="Arial"/>
                <w:sz w:val="20"/>
                <w:szCs w:val="20"/>
              </w:rPr>
            </w:pPr>
            <w:r w:rsidRPr="00D93738">
              <w:rPr>
                <w:rFonts w:ascii="Gill Sans MT" w:hAnsi="Gill Sans MT" w:cs="Arial"/>
                <w:sz w:val="20"/>
                <w:szCs w:val="20"/>
              </w:rPr>
              <w:t>N/A</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pPr>
              <w:jc w:val="right"/>
              <w:rPr>
                <w:rFonts w:ascii="Gill Sans MT" w:hAnsi="Gill Sans MT" w:cs="Arial"/>
                <w:color w:val="000000"/>
                <w:sz w:val="20"/>
                <w:szCs w:val="20"/>
              </w:rPr>
            </w:pPr>
            <w:r w:rsidRPr="00D93738">
              <w:rPr>
                <w:rFonts w:ascii="Gill Sans MT" w:hAnsi="Gill Sans MT" w:cs="Arial"/>
                <w:color w:val="000000"/>
                <w:sz w:val="20"/>
                <w:szCs w:val="20"/>
              </w:rPr>
              <w:t>31/01/2009</w:t>
            </w:r>
          </w:p>
        </w:tc>
      </w:tr>
      <w:tr w:rsidR="00D24955" w:rsidRPr="00D93738" w:rsidTr="00B83868">
        <w:trPr>
          <w:trHeight w:val="493"/>
        </w:trPr>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pPr>
              <w:rPr>
                <w:rFonts w:ascii="Gill Sans MT" w:hAnsi="Gill Sans MT" w:cs="Arial"/>
                <w:sz w:val="20"/>
                <w:szCs w:val="20"/>
              </w:rPr>
            </w:pPr>
            <w:r w:rsidRPr="00D93738">
              <w:rPr>
                <w:rFonts w:ascii="Gill Sans MT" w:hAnsi="Gill Sans MT" w:cs="Arial"/>
                <w:sz w:val="20"/>
                <w:szCs w:val="20"/>
              </w:rPr>
              <w:t>BB RTT7</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rPr>
                <w:rFonts w:ascii="Gill Sans MT" w:hAnsi="Gill Sans MT" w:cs="Arial"/>
                <w:color w:val="000000"/>
                <w:sz w:val="20"/>
                <w:szCs w:val="20"/>
                <w:lang w:val="en-US" w:eastAsia="en-US"/>
              </w:rPr>
            </w:pP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rPr>
                <w:rFonts w:ascii="Gill Sans MT" w:hAnsi="Gill Sans MT" w:cs="Arial"/>
                <w:sz w:val="20"/>
                <w:szCs w:val="20"/>
              </w:rPr>
            </w:pPr>
            <w:r w:rsidRPr="00D93738">
              <w:rPr>
                <w:rFonts w:ascii="Gill Sans MT" w:hAnsi="Gill Sans MT" w:cs="Arial"/>
                <w:sz w:val="20"/>
                <w:szCs w:val="20"/>
              </w:rPr>
              <w:t>N/A</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pPr>
              <w:jc w:val="right"/>
              <w:rPr>
                <w:rFonts w:ascii="Gill Sans MT" w:hAnsi="Gill Sans MT" w:cs="Arial"/>
                <w:color w:val="000000"/>
                <w:sz w:val="20"/>
                <w:szCs w:val="20"/>
              </w:rPr>
            </w:pPr>
            <w:r w:rsidRPr="00D93738">
              <w:rPr>
                <w:rFonts w:ascii="Gill Sans MT" w:hAnsi="Gill Sans MT" w:cs="Arial"/>
                <w:color w:val="000000"/>
                <w:sz w:val="20"/>
                <w:szCs w:val="20"/>
              </w:rPr>
              <w:t>31/03/2009</w:t>
            </w:r>
          </w:p>
        </w:tc>
      </w:tr>
      <w:tr w:rsidR="00D24955" w:rsidRPr="00D93738" w:rsidTr="00B83868">
        <w:trPr>
          <w:trHeight w:val="493"/>
        </w:trPr>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pPr>
              <w:rPr>
                <w:rFonts w:ascii="Gill Sans MT" w:hAnsi="Gill Sans MT" w:cs="Arial"/>
                <w:sz w:val="20"/>
                <w:szCs w:val="20"/>
              </w:rPr>
            </w:pPr>
            <w:r w:rsidRPr="00D93738">
              <w:rPr>
                <w:rFonts w:ascii="Gill Sans MT" w:hAnsi="Gill Sans MT" w:cs="Arial"/>
                <w:sz w:val="20"/>
                <w:szCs w:val="20"/>
              </w:rPr>
              <w:t>BB RTT8</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4F04DD">
            <w:pPr>
              <w:rPr>
                <w:rFonts w:ascii="Gill Sans MT" w:hAnsi="Gill Sans MT" w:cs="Arial"/>
                <w:color w:val="000000"/>
                <w:sz w:val="20"/>
                <w:szCs w:val="20"/>
                <w:lang w:val="en-US" w:eastAsia="en-US"/>
              </w:rPr>
            </w:pPr>
            <w:r w:rsidRPr="00D93738">
              <w:rPr>
                <w:rFonts w:ascii="Gill Sans MT" w:hAnsi="Gill Sans MT" w:cs="Arial"/>
                <w:color w:val="000000"/>
                <w:sz w:val="20"/>
                <w:szCs w:val="20"/>
                <w:lang w:val="en-US" w:eastAsia="en-US"/>
              </w:rPr>
              <w:t>Geopark team and agree with M</w:t>
            </w:r>
            <w:r w:rsidR="004F04DD" w:rsidRPr="00D93738">
              <w:rPr>
                <w:rFonts w:ascii="Gill Sans MT" w:hAnsi="Gill Sans MT" w:cs="Arial"/>
                <w:color w:val="000000"/>
                <w:sz w:val="20"/>
                <w:szCs w:val="20"/>
                <w:lang w:val="en-US" w:eastAsia="en-US"/>
              </w:rPr>
              <w:t>anagement</w:t>
            </w:r>
            <w:r w:rsidRPr="00D93738">
              <w:rPr>
                <w:rFonts w:ascii="Gill Sans MT" w:hAnsi="Gill Sans MT" w:cs="Arial"/>
                <w:color w:val="000000"/>
                <w:sz w:val="20"/>
                <w:szCs w:val="20"/>
                <w:lang w:val="en-US" w:eastAsia="en-US"/>
              </w:rPr>
              <w:t xml:space="preserve"> G</w:t>
            </w:r>
            <w:r w:rsidR="004F04DD" w:rsidRPr="00D93738">
              <w:rPr>
                <w:rFonts w:ascii="Gill Sans MT" w:hAnsi="Gill Sans MT" w:cs="Arial"/>
                <w:color w:val="000000"/>
                <w:sz w:val="20"/>
                <w:szCs w:val="20"/>
                <w:lang w:val="en-US" w:eastAsia="en-US"/>
              </w:rPr>
              <w:t>roup</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rPr>
                <w:rFonts w:ascii="Gill Sans MT" w:hAnsi="Gill Sans MT" w:cs="Arial"/>
                <w:sz w:val="20"/>
                <w:szCs w:val="20"/>
              </w:rPr>
            </w:pPr>
            <w:r w:rsidRPr="00D93738">
              <w:rPr>
                <w:rFonts w:ascii="Gill Sans MT" w:hAnsi="Gill Sans MT" w:cs="Arial"/>
                <w:sz w:val="20"/>
                <w:szCs w:val="20"/>
              </w:rPr>
              <w:t>N/A</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pPr>
              <w:jc w:val="right"/>
              <w:rPr>
                <w:rFonts w:ascii="Gill Sans MT" w:hAnsi="Gill Sans MT" w:cs="Arial"/>
                <w:color w:val="000000"/>
                <w:sz w:val="20"/>
                <w:szCs w:val="20"/>
              </w:rPr>
            </w:pPr>
            <w:r w:rsidRPr="00D93738">
              <w:rPr>
                <w:rFonts w:ascii="Gill Sans MT" w:hAnsi="Gill Sans MT" w:cs="Arial"/>
                <w:color w:val="000000"/>
                <w:sz w:val="20"/>
                <w:szCs w:val="20"/>
              </w:rPr>
              <w:t>31/03/2009</w:t>
            </w:r>
          </w:p>
        </w:tc>
      </w:tr>
      <w:tr w:rsidR="00D24955" w:rsidRPr="00D93738" w:rsidTr="00B83868">
        <w:trPr>
          <w:trHeight w:val="493"/>
        </w:trPr>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pPr>
              <w:rPr>
                <w:rFonts w:ascii="Gill Sans MT" w:hAnsi="Gill Sans MT" w:cs="Arial"/>
                <w:sz w:val="20"/>
                <w:szCs w:val="20"/>
              </w:rPr>
            </w:pPr>
            <w:r w:rsidRPr="00D93738">
              <w:rPr>
                <w:rFonts w:ascii="Gill Sans MT" w:hAnsi="Gill Sans MT" w:cs="Arial"/>
                <w:sz w:val="20"/>
                <w:szCs w:val="20"/>
              </w:rPr>
              <w:t>BB RTT9</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rPr>
                <w:rFonts w:ascii="Gill Sans MT" w:hAnsi="Gill Sans MT" w:cs="Arial"/>
                <w:color w:val="000000"/>
                <w:sz w:val="20"/>
                <w:szCs w:val="20"/>
                <w:lang w:val="en-US" w:eastAsia="en-US"/>
              </w:rPr>
            </w:pPr>
            <w:r w:rsidRPr="00D93738">
              <w:rPr>
                <w:rFonts w:ascii="Gill Sans MT" w:hAnsi="Gill Sans MT" w:cs="Arial"/>
                <w:color w:val="000000"/>
                <w:sz w:val="20"/>
                <w:szCs w:val="20"/>
                <w:lang w:val="en-US" w:eastAsia="en-US"/>
              </w:rPr>
              <w:t>Implement Beacons Bus 2008, &gt;8500 passenger journeys plus annual report</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rPr>
                <w:rFonts w:ascii="Gill Sans MT" w:hAnsi="Gill Sans MT" w:cs="Arial"/>
                <w:sz w:val="20"/>
                <w:szCs w:val="20"/>
              </w:rPr>
            </w:pPr>
            <w:r w:rsidRPr="00D93738">
              <w:rPr>
                <w:rFonts w:ascii="Gill Sans MT" w:hAnsi="Gill Sans MT" w:cs="Arial"/>
                <w:sz w:val="20"/>
                <w:szCs w:val="20"/>
              </w:rPr>
              <w:t>N/A</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pPr>
              <w:jc w:val="right"/>
              <w:rPr>
                <w:rFonts w:ascii="Gill Sans MT" w:hAnsi="Gill Sans MT" w:cs="Arial"/>
                <w:color w:val="000000"/>
                <w:sz w:val="20"/>
                <w:szCs w:val="20"/>
              </w:rPr>
            </w:pPr>
            <w:r w:rsidRPr="00D93738">
              <w:rPr>
                <w:rFonts w:ascii="Gill Sans MT" w:hAnsi="Gill Sans MT" w:cs="Arial"/>
                <w:color w:val="000000"/>
                <w:sz w:val="20"/>
                <w:szCs w:val="20"/>
              </w:rPr>
              <w:t>31/03/2009</w:t>
            </w:r>
          </w:p>
        </w:tc>
      </w:tr>
      <w:tr w:rsidR="00D24955" w:rsidRPr="00D93738" w:rsidTr="00B83868">
        <w:trPr>
          <w:trHeight w:val="493"/>
        </w:trPr>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pPr>
              <w:rPr>
                <w:rFonts w:ascii="Gill Sans MT" w:hAnsi="Gill Sans MT" w:cs="Arial"/>
                <w:sz w:val="20"/>
                <w:szCs w:val="20"/>
              </w:rPr>
            </w:pPr>
            <w:r w:rsidRPr="00D93738">
              <w:rPr>
                <w:rFonts w:ascii="Gill Sans MT" w:hAnsi="Gill Sans MT" w:cs="Arial"/>
                <w:sz w:val="20"/>
                <w:szCs w:val="20"/>
              </w:rPr>
              <w:t>BB RTT10</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rPr>
                <w:rFonts w:ascii="Gill Sans MT" w:hAnsi="Gill Sans MT" w:cs="Arial"/>
                <w:color w:val="000000"/>
                <w:sz w:val="20"/>
                <w:szCs w:val="20"/>
                <w:lang w:val="en-US" w:eastAsia="en-US"/>
              </w:rPr>
            </w:pPr>
            <w:r w:rsidRPr="00D93738">
              <w:rPr>
                <w:rFonts w:ascii="Gill Sans MT" w:hAnsi="Gill Sans MT" w:cs="Arial"/>
                <w:color w:val="000000"/>
                <w:sz w:val="20"/>
                <w:szCs w:val="20"/>
                <w:lang w:val="en-US" w:eastAsia="en-US"/>
              </w:rPr>
              <w:t>Maintain and develop Partnership structures, 4 Tourism Partnership meetings</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933A01">
            <w:pPr>
              <w:rPr>
                <w:rFonts w:ascii="Gill Sans MT" w:hAnsi="Gill Sans MT" w:cs="Arial"/>
                <w:sz w:val="20"/>
                <w:szCs w:val="20"/>
              </w:rPr>
            </w:pPr>
            <w:r w:rsidRPr="00D93738">
              <w:rPr>
                <w:rFonts w:ascii="Gill Sans MT" w:hAnsi="Gill Sans MT" w:cs="Arial"/>
                <w:sz w:val="20"/>
                <w:szCs w:val="20"/>
              </w:rPr>
              <w:t>N/A</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pPr>
              <w:jc w:val="right"/>
              <w:rPr>
                <w:rFonts w:ascii="Gill Sans MT" w:hAnsi="Gill Sans MT" w:cs="Arial"/>
                <w:color w:val="000000"/>
                <w:sz w:val="20"/>
                <w:szCs w:val="20"/>
              </w:rPr>
            </w:pPr>
            <w:r w:rsidRPr="00D93738">
              <w:rPr>
                <w:rFonts w:ascii="Gill Sans MT" w:hAnsi="Gill Sans MT" w:cs="Arial"/>
                <w:color w:val="000000"/>
                <w:sz w:val="20"/>
                <w:szCs w:val="20"/>
              </w:rPr>
              <w:t>30/09/2008</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 Access 1</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b/>
                <w:sz w:val="20"/>
                <w:szCs w:val="20"/>
              </w:rPr>
            </w:pPr>
            <w:r w:rsidRPr="00D93738">
              <w:rPr>
                <w:rFonts w:ascii="Gill Sans MT" w:hAnsi="Gill Sans MT" w:cs="Arial"/>
                <w:color w:val="000000"/>
                <w:sz w:val="20"/>
                <w:szCs w:val="20"/>
                <w:lang w:val="en-US" w:eastAsia="en-US"/>
              </w:rPr>
              <w:t>Replace Beacons Way markers</w:t>
            </w: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r w:rsidRPr="00D93738">
              <w:rPr>
                <w:rFonts w:ascii="Gill Sans MT" w:hAnsi="Gill Sans MT" w:cs="Arial"/>
                <w:sz w:val="20"/>
                <w:szCs w:val="20"/>
              </w:rPr>
              <w:t>N/A</w:t>
            </w: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400C5D">
            <w:pPr>
              <w:rPr>
                <w:rFonts w:ascii="Gill Sans MT" w:hAnsi="Gill Sans MT" w:cs="Arial"/>
                <w:sz w:val="20"/>
                <w:szCs w:val="20"/>
              </w:rPr>
            </w:pPr>
            <w:r w:rsidRPr="00D93738">
              <w:rPr>
                <w:rFonts w:ascii="Gill Sans MT" w:hAnsi="Gill Sans MT" w:cs="Arial"/>
                <w:sz w:val="20"/>
                <w:szCs w:val="20"/>
              </w:rPr>
              <w:t>N/A</w:t>
            </w: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90%</w:t>
            </w:r>
          </w:p>
        </w:tc>
      </w:tr>
      <w:tr w:rsidR="00D24955" w:rsidRPr="00D93738" w:rsidTr="00B83868">
        <w:tc>
          <w:tcPr>
            <w:tcW w:w="63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sz w:val="20"/>
                <w:szCs w:val="20"/>
              </w:rPr>
            </w:pPr>
            <w:r w:rsidRPr="00D93738">
              <w:rPr>
                <w:rFonts w:ascii="Gill Sans MT" w:hAnsi="Gill Sans MT" w:cs="Arial"/>
                <w:sz w:val="20"/>
                <w:szCs w:val="20"/>
              </w:rPr>
              <w:t>BB Access 2</w:t>
            </w:r>
          </w:p>
        </w:tc>
        <w:tc>
          <w:tcPr>
            <w:tcW w:w="2607" w:type="pct"/>
            <w:tcBorders>
              <w:top w:val="single" w:sz="4" w:space="0" w:color="auto"/>
              <w:left w:val="single" w:sz="4" w:space="0" w:color="auto"/>
              <w:bottom w:val="single" w:sz="4" w:space="0" w:color="auto"/>
              <w:right w:val="single" w:sz="4" w:space="0" w:color="auto"/>
            </w:tcBorders>
          </w:tcPr>
          <w:p w:rsidR="00D24955" w:rsidRPr="00D93738" w:rsidRDefault="00D24955" w:rsidP="00C853D5">
            <w:pPr>
              <w:rPr>
                <w:rFonts w:ascii="Gill Sans MT" w:hAnsi="Gill Sans MT" w:cs="Arial"/>
                <w:color w:val="000000"/>
                <w:sz w:val="20"/>
                <w:szCs w:val="20"/>
                <w:lang w:val="en-US" w:eastAsia="en-US"/>
              </w:rPr>
            </w:pPr>
            <w:r w:rsidRPr="00D93738">
              <w:rPr>
                <w:rFonts w:ascii="Gill Sans MT" w:hAnsi="Gill Sans MT" w:cs="Arial"/>
                <w:color w:val="000000"/>
                <w:sz w:val="20"/>
                <w:szCs w:val="20"/>
                <w:lang w:val="en-US" w:eastAsia="en-US"/>
              </w:rPr>
              <w:t xml:space="preserve">Develop and implement a plan to mitigate the impacts of illegal </w:t>
            </w:r>
            <w:proofErr w:type="spellStart"/>
            <w:r w:rsidRPr="00D93738">
              <w:rPr>
                <w:rFonts w:ascii="Gill Sans MT" w:hAnsi="Gill Sans MT" w:cs="Arial"/>
                <w:color w:val="000000"/>
                <w:sz w:val="20"/>
                <w:szCs w:val="20"/>
                <w:lang w:val="en-US" w:eastAsia="en-US"/>
              </w:rPr>
              <w:t>offroading</w:t>
            </w:r>
            <w:proofErr w:type="spellEnd"/>
            <w:r w:rsidRPr="00D93738">
              <w:rPr>
                <w:rFonts w:ascii="Gill Sans MT" w:hAnsi="Gill Sans MT" w:cs="Arial"/>
                <w:color w:val="000000"/>
                <w:sz w:val="20"/>
                <w:szCs w:val="20"/>
                <w:lang w:val="en-US" w:eastAsia="en-US"/>
              </w:rPr>
              <w:t>-</w:t>
            </w:r>
          </w:p>
          <w:p w:rsidR="00D24955" w:rsidRPr="00D93738" w:rsidRDefault="00D24955" w:rsidP="00C853D5">
            <w:pPr>
              <w:rPr>
                <w:rFonts w:ascii="Gill Sans MT" w:hAnsi="Gill Sans MT" w:cs="Arial"/>
                <w:color w:val="000000"/>
                <w:sz w:val="20"/>
                <w:szCs w:val="20"/>
                <w:lang w:val="en-US" w:eastAsia="en-US"/>
              </w:rPr>
            </w:pPr>
          </w:p>
          <w:p w:rsidR="00D24955" w:rsidRPr="00D93738" w:rsidRDefault="00D24955" w:rsidP="008E3E38">
            <w:pPr>
              <w:numPr>
                <w:ilvl w:val="0"/>
                <w:numId w:val="27"/>
              </w:numPr>
              <w:rPr>
                <w:rFonts w:ascii="Gill Sans MT" w:hAnsi="Gill Sans MT" w:cs="Arial"/>
                <w:color w:val="000000"/>
                <w:sz w:val="20"/>
                <w:szCs w:val="20"/>
                <w:lang w:val="en-US" w:eastAsia="en-US"/>
              </w:rPr>
            </w:pPr>
            <w:r w:rsidRPr="00D93738">
              <w:rPr>
                <w:rFonts w:ascii="Gill Sans MT" w:hAnsi="Gill Sans MT" w:cs="Arial"/>
                <w:color w:val="000000"/>
                <w:sz w:val="20"/>
                <w:szCs w:val="20"/>
                <w:lang w:val="en-US" w:eastAsia="en-US"/>
              </w:rPr>
              <w:t xml:space="preserve">3 strategic meetings </w:t>
            </w:r>
            <w:proofErr w:type="spellStart"/>
            <w:r w:rsidRPr="00D93738">
              <w:rPr>
                <w:rFonts w:ascii="Gill Sans MT" w:hAnsi="Gill Sans MT" w:cs="Arial"/>
                <w:color w:val="000000"/>
                <w:sz w:val="20"/>
                <w:szCs w:val="20"/>
                <w:lang w:val="en-US" w:eastAsia="en-US"/>
              </w:rPr>
              <w:t>p.a</w:t>
            </w:r>
            <w:proofErr w:type="spellEnd"/>
            <w:r w:rsidRPr="00D93738">
              <w:rPr>
                <w:rFonts w:ascii="Gill Sans MT" w:hAnsi="Gill Sans MT" w:cs="Arial"/>
                <w:color w:val="000000"/>
                <w:sz w:val="20"/>
                <w:szCs w:val="20"/>
                <w:lang w:val="en-US" w:eastAsia="en-US"/>
              </w:rPr>
              <w:t xml:space="preserve"> with Dyfed </w:t>
            </w:r>
            <w:proofErr w:type="spellStart"/>
            <w:r w:rsidRPr="00D93738">
              <w:rPr>
                <w:rFonts w:ascii="Gill Sans MT" w:hAnsi="Gill Sans MT" w:cs="Arial"/>
                <w:color w:val="000000"/>
                <w:sz w:val="20"/>
                <w:szCs w:val="20"/>
                <w:lang w:val="en-US" w:eastAsia="en-US"/>
              </w:rPr>
              <w:t>Powys</w:t>
            </w:r>
            <w:proofErr w:type="spellEnd"/>
            <w:r w:rsidRPr="00D93738">
              <w:rPr>
                <w:rFonts w:ascii="Gill Sans MT" w:hAnsi="Gill Sans MT" w:cs="Arial"/>
                <w:color w:val="000000"/>
                <w:sz w:val="20"/>
                <w:szCs w:val="20"/>
                <w:lang w:val="en-US" w:eastAsia="en-US"/>
              </w:rPr>
              <w:t xml:space="preserve"> police</w:t>
            </w:r>
          </w:p>
          <w:p w:rsidR="00D24955" w:rsidRPr="00D93738" w:rsidRDefault="00D24955" w:rsidP="008E3E38">
            <w:pPr>
              <w:numPr>
                <w:ilvl w:val="0"/>
                <w:numId w:val="27"/>
              </w:numPr>
              <w:rPr>
                <w:rFonts w:ascii="Gill Sans MT" w:hAnsi="Gill Sans MT" w:cs="Arial"/>
                <w:color w:val="000000"/>
                <w:sz w:val="20"/>
                <w:szCs w:val="20"/>
                <w:lang w:val="en-US" w:eastAsia="en-US"/>
              </w:rPr>
            </w:pPr>
            <w:r w:rsidRPr="00D93738">
              <w:rPr>
                <w:rFonts w:ascii="Gill Sans MT" w:hAnsi="Gill Sans MT" w:cs="Arial"/>
                <w:color w:val="000000"/>
                <w:sz w:val="20"/>
                <w:szCs w:val="20"/>
                <w:lang w:val="en-US" w:eastAsia="en-US"/>
              </w:rPr>
              <w:t>Establish operational plan with police</w:t>
            </w:r>
          </w:p>
          <w:p w:rsidR="00D24955" w:rsidRPr="00D93738" w:rsidRDefault="00D24955" w:rsidP="008E3E38">
            <w:pPr>
              <w:numPr>
                <w:ilvl w:val="0"/>
                <w:numId w:val="27"/>
              </w:numPr>
              <w:rPr>
                <w:rFonts w:ascii="Gill Sans MT" w:hAnsi="Gill Sans MT" w:cs="Arial"/>
                <w:color w:val="000000"/>
                <w:sz w:val="20"/>
                <w:szCs w:val="20"/>
                <w:lang w:val="en-US" w:eastAsia="en-US"/>
              </w:rPr>
            </w:pPr>
            <w:r w:rsidRPr="00D93738">
              <w:rPr>
                <w:rFonts w:ascii="Gill Sans MT" w:hAnsi="Gill Sans MT" w:cs="Arial"/>
                <w:color w:val="000000"/>
                <w:sz w:val="20"/>
                <w:szCs w:val="20"/>
                <w:lang w:val="en-US" w:eastAsia="en-US"/>
              </w:rPr>
              <w:t>Develop press campaign for summer 2008</w:t>
            </w:r>
          </w:p>
          <w:p w:rsidR="00D24955" w:rsidRPr="00D93738" w:rsidRDefault="00D24955" w:rsidP="008E3E38">
            <w:pPr>
              <w:ind w:left="720"/>
              <w:rPr>
                <w:rFonts w:ascii="Gill Sans MT" w:hAnsi="Gill Sans MT" w:cs="Arial"/>
                <w:color w:val="000000"/>
                <w:sz w:val="20"/>
                <w:szCs w:val="20"/>
                <w:lang w:val="en-US" w:eastAsia="en-US"/>
              </w:rPr>
            </w:pPr>
          </w:p>
        </w:tc>
        <w:tc>
          <w:tcPr>
            <w:tcW w:w="583"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pStyle w:val="Footer"/>
              <w:tabs>
                <w:tab w:val="left" w:pos="720"/>
              </w:tabs>
              <w:rPr>
                <w:rFonts w:ascii="Gill Sans MT" w:hAnsi="Gill Sans MT" w:cs="Arial"/>
                <w:sz w:val="20"/>
                <w:szCs w:val="20"/>
              </w:rPr>
            </w:pPr>
          </w:p>
        </w:tc>
        <w:tc>
          <w:tcPr>
            <w:tcW w:w="528" w:type="pct"/>
            <w:tcBorders>
              <w:top w:val="single" w:sz="4" w:space="0" w:color="auto"/>
              <w:left w:val="single" w:sz="4" w:space="0" w:color="auto"/>
              <w:bottom w:val="single" w:sz="4" w:space="0" w:color="auto"/>
              <w:right w:val="single" w:sz="4" w:space="0" w:color="auto"/>
            </w:tcBorders>
          </w:tcPr>
          <w:p w:rsidR="00D24955" w:rsidRPr="00D93738" w:rsidRDefault="00D24955" w:rsidP="00400C5D">
            <w:pPr>
              <w:rPr>
                <w:rFonts w:ascii="Gill Sans MT" w:hAnsi="Gill Sans MT" w:cs="Arial"/>
                <w:sz w:val="20"/>
                <w:szCs w:val="20"/>
              </w:rPr>
            </w:pPr>
          </w:p>
        </w:tc>
        <w:tc>
          <w:tcPr>
            <w:tcW w:w="645" w:type="pct"/>
            <w:tcBorders>
              <w:top w:val="single" w:sz="4" w:space="0" w:color="auto"/>
              <w:left w:val="single" w:sz="4" w:space="0" w:color="auto"/>
              <w:bottom w:val="single" w:sz="4" w:space="0" w:color="auto"/>
              <w:right w:val="single" w:sz="4" w:space="0" w:color="auto"/>
            </w:tcBorders>
          </w:tcPr>
          <w:p w:rsidR="00D24955" w:rsidRPr="00D93738" w:rsidRDefault="00D24955" w:rsidP="00E51E58">
            <w:pPr>
              <w:rPr>
                <w:rFonts w:ascii="Gill Sans MT" w:hAnsi="Gill Sans MT" w:cs="Arial"/>
                <w:sz w:val="20"/>
                <w:szCs w:val="20"/>
              </w:rPr>
            </w:pPr>
          </w:p>
          <w:p w:rsidR="00D24955" w:rsidRPr="00D93738" w:rsidRDefault="00D24955" w:rsidP="00E51E58">
            <w:pPr>
              <w:rPr>
                <w:rFonts w:ascii="Gill Sans MT" w:hAnsi="Gill Sans MT" w:cs="Arial"/>
                <w:sz w:val="20"/>
                <w:szCs w:val="20"/>
              </w:rPr>
            </w:pPr>
          </w:p>
          <w:p w:rsidR="007A5B91" w:rsidRDefault="007A5B91" w:rsidP="00E51E58">
            <w:pPr>
              <w:rPr>
                <w:rFonts w:ascii="Gill Sans MT" w:hAnsi="Gill Sans MT" w:cs="Arial"/>
                <w:sz w:val="20"/>
                <w:szCs w:val="20"/>
              </w:rPr>
            </w:pPr>
          </w:p>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Jul/Nov/Mar</w:t>
            </w:r>
          </w:p>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May 08</w:t>
            </w:r>
          </w:p>
          <w:p w:rsidR="00D24955" w:rsidRPr="00D93738" w:rsidRDefault="00D24955" w:rsidP="00E51E58">
            <w:pPr>
              <w:rPr>
                <w:rFonts w:ascii="Gill Sans MT" w:hAnsi="Gill Sans MT" w:cs="Arial"/>
                <w:sz w:val="20"/>
                <w:szCs w:val="20"/>
              </w:rPr>
            </w:pPr>
            <w:r w:rsidRPr="00D93738">
              <w:rPr>
                <w:rFonts w:ascii="Gill Sans MT" w:hAnsi="Gill Sans MT" w:cs="Arial"/>
                <w:sz w:val="20"/>
                <w:szCs w:val="20"/>
              </w:rPr>
              <w:t>May 08</w:t>
            </w:r>
          </w:p>
        </w:tc>
      </w:tr>
    </w:tbl>
    <w:p w:rsidR="00635B21" w:rsidRPr="00D93738" w:rsidRDefault="00635B21" w:rsidP="00635B21">
      <w:pPr>
        <w:tabs>
          <w:tab w:val="left" w:pos="720"/>
        </w:tabs>
        <w:ind w:left="2520"/>
        <w:jc w:val="both"/>
        <w:rPr>
          <w:rFonts w:ascii="Gill Sans MT" w:hAnsi="Gill Sans MT" w:cs="Arial"/>
          <w:b/>
          <w:sz w:val="28"/>
          <w:szCs w:val="28"/>
        </w:rPr>
      </w:pPr>
    </w:p>
    <w:p w:rsidR="00635B21" w:rsidRPr="00D93738" w:rsidRDefault="00635B21" w:rsidP="00635B21">
      <w:pPr>
        <w:tabs>
          <w:tab w:val="left" w:pos="720"/>
        </w:tabs>
        <w:ind w:left="2520"/>
        <w:jc w:val="both"/>
        <w:rPr>
          <w:rFonts w:ascii="Gill Sans MT" w:hAnsi="Gill Sans MT" w:cs="Arial"/>
          <w:b/>
          <w:sz w:val="28"/>
          <w:szCs w:val="28"/>
        </w:rPr>
      </w:pPr>
    </w:p>
    <w:p w:rsidR="0007680A" w:rsidRPr="00D93738" w:rsidRDefault="00FE7AB8" w:rsidP="007A5B91">
      <w:pPr>
        <w:tabs>
          <w:tab w:val="left" w:pos="720"/>
        </w:tabs>
        <w:jc w:val="both"/>
        <w:rPr>
          <w:rFonts w:ascii="Gill Sans MT" w:hAnsi="Gill Sans MT" w:cs="Arial"/>
          <w:b/>
        </w:rPr>
      </w:pPr>
      <w:r w:rsidRPr="00D93738">
        <w:rPr>
          <w:rFonts w:ascii="Gill Sans MT" w:hAnsi="Gill Sans MT" w:cs="Arial"/>
          <w:b/>
        </w:rPr>
        <w:t>Demanding targets in 2006/07 mean we cannot keep increasing income at the same rate so the target of 10% is on top of what was achieved in 06/07.</w:t>
      </w:r>
    </w:p>
    <w:p w:rsidR="0007680A" w:rsidRPr="00D93738" w:rsidRDefault="0007680A" w:rsidP="001C2849">
      <w:pPr>
        <w:tabs>
          <w:tab w:val="left" w:pos="720"/>
        </w:tabs>
        <w:jc w:val="both"/>
        <w:rPr>
          <w:rFonts w:ascii="Gill Sans MT" w:hAnsi="Gill Sans MT" w:cs="Arial"/>
          <w:b/>
          <w:sz w:val="28"/>
          <w:szCs w:val="28"/>
        </w:rPr>
      </w:pPr>
    </w:p>
    <w:tbl>
      <w:tblPr>
        <w:tblW w:w="11280" w:type="dxa"/>
        <w:tblInd w:w="93" w:type="dxa"/>
        <w:tblLook w:val="04A0"/>
      </w:tblPr>
      <w:tblGrid>
        <w:gridCol w:w="3700"/>
        <w:gridCol w:w="3860"/>
        <w:gridCol w:w="3720"/>
      </w:tblGrid>
      <w:tr w:rsidR="008E3E38" w:rsidRPr="00D93738" w:rsidTr="008E3E38">
        <w:trPr>
          <w:trHeight w:val="600"/>
        </w:trPr>
        <w:tc>
          <w:tcPr>
            <w:tcW w:w="3700" w:type="dxa"/>
            <w:tcBorders>
              <w:top w:val="nil"/>
              <w:left w:val="nil"/>
              <w:bottom w:val="nil"/>
              <w:right w:val="nil"/>
            </w:tcBorders>
            <w:shd w:val="clear" w:color="auto" w:fill="auto"/>
            <w:vAlign w:val="bottom"/>
            <w:hideMark/>
          </w:tcPr>
          <w:tbl>
            <w:tblPr>
              <w:tblW w:w="2940" w:type="dxa"/>
              <w:tblLook w:val="04A0"/>
            </w:tblPr>
            <w:tblGrid>
              <w:gridCol w:w="1980"/>
              <w:gridCol w:w="960"/>
            </w:tblGrid>
            <w:tr w:rsidR="007154CA" w:rsidRPr="00D93738" w:rsidTr="007154CA">
              <w:trPr>
                <w:trHeight w:val="300"/>
              </w:trPr>
              <w:tc>
                <w:tcPr>
                  <w:tcW w:w="1980" w:type="dxa"/>
                  <w:tcBorders>
                    <w:top w:val="nil"/>
                    <w:left w:val="nil"/>
                    <w:bottom w:val="nil"/>
                    <w:right w:val="nil"/>
                  </w:tcBorders>
                  <w:shd w:val="clear" w:color="auto" w:fill="auto"/>
                  <w:noWrap/>
                  <w:vAlign w:val="bottom"/>
                  <w:hideMark/>
                </w:tcPr>
                <w:p w:rsidR="007154CA" w:rsidRPr="00D93738" w:rsidRDefault="007154CA" w:rsidP="00181EE6">
                  <w:pPr>
                    <w:rPr>
                      <w:rFonts w:ascii="Gill Sans MT" w:hAnsi="Gill Sans MT"/>
                      <w:color w:val="000000"/>
                      <w:sz w:val="22"/>
                      <w:szCs w:val="22"/>
                      <w:lang w:val="en-US" w:eastAsia="en-US"/>
                    </w:rPr>
                  </w:pPr>
                </w:p>
              </w:tc>
              <w:tc>
                <w:tcPr>
                  <w:tcW w:w="960" w:type="dxa"/>
                  <w:tcBorders>
                    <w:top w:val="nil"/>
                    <w:left w:val="nil"/>
                    <w:bottom w:val="nil"/>
                    <w:right w:val="nil"/>
                  </w:tcBorders>
                  <w:shd w:val="clear" w:color="auto" w:fill="auto"/>
                  <w:noWrap/>
                  <w:vAlign w:val="bottom"/>
                  <w:hideMark/>
                </w:tcPr>
                <w:p w:rsidR="007154CA" w:rsidRPr="00D93738" w:rsidRDefault="007154CA" w:rsidP="00181EE6">
                  <w:pPr>
                    <w:rPr>
                      <w:rFonts w:ascii="Gill Sans MT" w:hAnsi="Gill Sans MT"/>
                      <w:color w:val="000000"/>
                      <w:sz w:val="22"/>
                      <w:szCs w:val="22"/>
                      <w:lang w:val="en-US" w:eastAsia="en-US"/>
                    </w:rPr>
                  </w:pPr>
                </w:p>
              </w:tc>
            </w:tr>
            <w:tr w:rsidR="007154CA" w:rsidRPr="00D93738" w:rsidTr="007154CA">
              <w:trPr>
                <w:trHeight w:val="300"/>
              </w:trPr>
              <w:tc>
                <w:tcPr>
                  <w:tcW w:w="1980" w:type="dxa"/>
                  <w:tcBorders>
                    <w:top w:val="nil"/>
                    <w:left w:val="nil"/>
                    <w:bottom w:val="nil"/>
                    <w:right w:val="nil"/>
                  </w:tcBorders>
                  <w:shd w:val="clear" w:color="auto" w:fill="auto"/>
                  <w:noWrap/>
                  <w:vAlign w:val="bottom"/>
                  <w:hideMark/>
                </w:tcPr>
                <w:p w:rsidR="007154CA" w:rsidRPr="00D93738" w:rsidRDefault="007154CA" w:rsidP="00181EE6">
                  <w:pPr>
                    <w:rPr>
                      <w:rFonts w:ascii="Gill Sans MT" w:hAnsi="Gill Sans MT"/>
                      <w:color w:val="000000"/>
                      <w:sz w:val="22"/>
                      <w:szCs w:val="22"/>
                      <w:lang w:val="en-US" w:eastAsia="en-US"/>
                    </w:rPr>
                  </w:pPr>
                </w:p>
              </w:tc>
              <w:tc>
                <w:tcPr>
                  <w:tcW w:w="960" w:type="dxa"/>
                  <w:tcBorders>
                    <w:top w:val="nil"/>
                    <w:left w:val="nil"/>
                    <w:bottom w:val="nil"/>
                    <w:right w:val="nil"/>
                  </w:tcBorders>
                  <w:shd w:val="clear" w:color="auto" w:fill="auto"/>
                  <w:noWrap/>
                  <w:vAlign w:val="bottom"/>
                  <w:hideMark/>
                </w:tcPr>
                <w:p w:rsidR="007154CA" w:rsidRPr="00D93738" w:rsidRDefault="007154CA" w:rsidP="00181EE6">
                  <w:pPr>
                    <w:rPr>
                      <w:rFonts w:ascii="Gill Sans MT" w:hAnsi="Gill Sans MT"/>
                      <w:color w:val="000000"/>
                      <w:sz w:val="22"/>
                      <w:szCs w:val="22"/>
                      <w:lang w:val="en-US" w:eastAsia="en-US"/>
                    </w:rPr>
                  </w:pPr>
                </w:p>
              </w:tc>
            </w:tr>
            <w:tr w:rsidR="007154CA" w:rsidRPr="00D93738" w:rsidTr="007154CA">
              <w:trPr>
                <w:trHeight w:val="300"/>
              </w:trPr>
              <w:tc>
                <w:tcPr>
                  <w:tcW w:w="1980" w:type="dxa"/>
                  <w:tcBorders>
                    <w:top w:val="nil"/>
                    <w:left w:val="nil"/>
                    <w:bottom w:val="nil"/>
                    <w:right w:val="nil"/>
                  </w:tcBorders>
                  <w:shd w:val="clear" w:color="auto" w:fill="auto"/>
                  <w:noWrap/>
                  <w:vAlign w:val="bottom"/>
                  <w:hideMark/>
                </w:tcPr>
                <w:p w:rsidR="007154CA" w:rsidRPr="00D93738" w:rsidRDefault="007154CA" w:rsidP="00181EE6">
                  <w:pPr>
                    <w:rPr>
                      <w:rFonts w:ascii="Gill Sans MT" w:hAnsi="Gill Sans MT"/>
                      <w:color w:val="000000"/>
                      <w:sz w:val="22"/>
                      <w:szCs w:val="22"/>
                      <w:lang w:val="en-US" w:eastAsia="en-US"/>
                    </w:rPr>
                  </w:pPr>
                </w:p>
              </w:tc>
              <w:tc>
                <w:tcPr>
                  <w:tcW w:w="960" w:type="dxa"/>
                  <w:tcBorders>
                    <w:top w:val="nil"/>
                    <w:left w:val="nil"/>
                    <w:bottom w:val="nil"/>
                    <w:right w:val="nil"/>
                  </w:tcBorders>
                  <w:shd w:val="clear" w:color="auto" w:fill="auto"/>
                  <w:noWrap/>
                  <w:vAlign w:val="bottom"/>
                  <w:hideMark/>
                </w:tcPr>
                <w:p w:rsidR="007154CA" w:rsidRPr="00D93738" w:rsidRDefault="007154CA" w:rsidP="00181EE6">
                  <w:pPr>
                    <w:rPr>
                      <w:rFonts w:ascii="Gill Sans MT" w:hAnsi="Gill Sans MT"/>
                      <w:color w:val="000000"/>
                      <w:sz w:val="22"/>
                      <w:szCs w:val="22"/>
                      <w:lang w:val="en-US" w:eastAsia="en-US"/>
                    </w:rPr>
                  </w:pPr>
                </w:p>
              </w:tc>
            </w:tr>
          </w:tbl>
          <w:p w:rsidR="008E3E38" w:rsidRPr="00D93738" w:rsidRDefault="008E3E38" w:rsidP="008E3E38">
            <w:pPr>
              <w:rPr>
                <w:rFonts w:ascii="Gill Sans MT" w:hAnsi="Gill Sans MT"/>
                <w:color w:val="000000"/>
                <w:sz w:val="22"/>
                <w:szCs w:val="22"/>
                <w:lang w:val="en-US" w:eastAsia="en-US"/>
              </w:rPr>
            </w:pPr>
          </w:p>
        </w:tc>
        <w:tc>
          <w:tcPr>
            <w:tcW w:w="3860" w:type="dxa"/>
            <w:tcBorders>
              <w:top w:val="nil"/>
              <w:left w:val="nil"/>
              <w:bottom w:val="nil"/>
              <w:right w:val="nil"/>
            </w:tcBorders>
            <w:shd w:val="clear" w:color="auto" w:fill="auto"/>
            <w:vAlign w:val="bottom"/>
            <w:hideMark/>
          </w:tcPr>
          <w:p w:rsidR="008E3E38" w:rsidRPr="00D93738" w:rsidRDefault="008E3E38" w:rsidP="008E3E38">
            <w:pPr>
              <w:rPr>
                <w:rFonts w:ascii="Gill Sans MT" w:hAnsi="Gill Sans MT"/>
                <w:color w:val="000000"/>
                <w:sz w:val="22"/>
                <w:szCs w:val="22"/>
                <w:lang w:val="en-US" w:eastAsia="en-US"/>
              </w:rPr>
            </w:pPr>
          </w:p>
        </w:tc>
        <w:tc>
          <w:tcPr>
            <w:tcW w:w="3720" w:type="dxa"/>
            <w:tcBorders>
              <w:top w:val="nil"/>
              <w:left w:val="nil"/>
              <w:bottom w:val="nil"/>
              <w:right w:val="nil"/>
            </w:tcBorders>
            <w:shd w:val="clear" w:color="auto" w:fill="auto"/>
            <w:noWrap/>
            <w:vAlign w:val="bottom"/>
            <w:hideMark/>
          </w:tcPr>
          <w:p w:rsidR="008E3E38" w:rsidRPr="00D93738" w:rsidRDefault="008E3E38" w:rsidP="008E3E38">
            <w:pPr>
              <w:rPr>
                <w:rFonts w:ascii="Gill Sans MT" w:hAnsi="Gill Sans MT"/>
                <w:color w:val="000000"/>
                <w:sz w:val="22"/>
                <w:szCs w:val="22"/>
                <w:lang w:val="en-US" w:eastAsia="en-US"/>
              </w:rPr>
            </w:pPr>
          </w:p>
        </w:tc>
      </w:tr>
      <w:tr w:rsidR="008E3E38" w:rsidRPr="00D93738" w:rsidTr="008E3E38">
        <w:trPr>
          <w:trHeight w:val="600"/>
        </w:trPr>
        <w:tc>
          <w:tcPr>
            <w:tcW w:w="3700" w:type="dxa"/>
            <w:tcBorders>
              <w:top w:val="nil"/>
              <w:left w:val="nil"/>
              <w:bottom w:val="nil"/>
              <w:right w:val="nil"/>
            </w:tcBorders>
            <w:shd w:val="clear" w:color="auto" w:fill="auto"/>
            <w:vAlign w:val="bottom"/>
            <w:hideMark/>
          </w:tcPr>
          <w:p w:rsidR="008E3E38" w:rsidRPr="00D93738" w:rsidRDefault="008E3E38" w:rsidP="008E3E38">
            <w:pPr>
              <w:rPr>
                <w:rFonts w:ascii="Gill Sans MT" w:hAnsi="Gill Sans MT"/>
                <w:color w:val="000000"/>
                <w:sz w:val="22"/>
                <w:szCs w:val="22"/>
                <w:lang w:val="en-US" w:eastAsia="en-US"/>
              </w:rPr>
            </w:pPr>
          </w:p>
        </w:tc>
        <w:tc>
          <w:tcPr>
            <w:tcW w:w="3860" w:type="dxa"/>
            <w:tcBorders>
              <w:top w:val="nil"/>
              <w:left w:val="nil"/>
              <w:bottom w:val="nil"/>
              <w:right w:val="nil"/>
            </w:tcBorders>
            <w:shd w:val="clear" w:color="auto" w:fill="auto"/>
            <w:vAlign w:val="bottom"/>
            <w:hideMark/>
          </w:tcPr>
          <w:p w:rsidR="008E3E38" w:rsidRPr="00D93738" w:rsidRDefault="008E3E38" w:rsidP="008E3E38">
            <w:pPr>
              <w:rPr>
                <w:rFonts w:ascii="Gill Sans MT" w:hAnsi="Gill Sans MT"/>
                <w:color w:val="000000"/>
                <w:sz w:val="22"/>
                <w:szCs w:val="22"/>
                <w:lang w:val="en-US" w:eastAsia="en-US"/>
              </w:rPr>
            </w:pPr>
          </w:p>
        </w:tc>
        <w:tc>
          <w:tcPr>
            <w:tcW w:w="3720" w:type="dxa"/>
            <w:tcBorders>
              <w:top w:val="nil"/>
              <w:left w:val="nil"/>
              <w:bottom w:val="nil"/>
              <w:right w:val="nil"/>
            </w:tcBorders>
            <w:shd w:val="clear" w:color="auto" w:fill="auto"/>
            <w:noWrap/>
            <w:vAlign w:val="bottom"/>
            <w:hideMark/>
          </w:tcPr>
          <w:p w:rsidR="008E3E38" w:rsidRPr="00D93738" w:rsidRDefault="008E3E38" w:rsidP="008E3E38">
            <w:pPr>
              <w:rPr>
                <w:rFonts w:ascii="Gill Sans MT" w:hAnsi="Gill Sans MT"/>
                <w:color w:val="000000"/>
                <w:sz w:val="22"/>
                <w:szCs w:val="22"/>
                <w:lang w:val="en-US" w:eastAsia="en-US"/>
              </w:rPr>
            </w:pPr>
          </w:p>
        </w:tc>
      </w:tr>
      <w:tr w:rsidR="008E3E38" w:rsidRPr="00D93738" w:rsidTr="008E3E38">
        <w:trPr>
          <w:trHeight w:val="600"/>
        </w:trPr>
        <w:tc>
          <w:tcPr>
            <w:tcW w:w="3700" w:type="dxa"/>
            <w:tcBorders>
              <w:top w:val="nil"/>
              <w:left w:val="nil"/>
              <w:bottom w:val="nil"/>
              <w:right w:val="nil"/>
            </w:tcBorders>
            <w:shd w:val="clear" w:color="auto" w:fill="auto"/>
            <w:vAlign w:val="bottom"/>
            <w:hideMark/>
          </w:tcPr>
          <w:p w:rsidR="008E3E38" w:rsidRPr="00D93738" w:rsidRDefault="008E3E38" w:rsidP="008E3E38">
            <w:pPr>
              <w:rPr>
                <w:rFonts w:ascii="Gill Sans MT" w:hAnsi="Gill Sans MT"/>
                <w:color w:val="000000"/>
                <w:sz w:val="22"/>
                <w:szCs w:val="22"/>
                <w:lang w:val="en-US" w:eastAsia="en-US"/>
              </w:rPr>
            </w:pPr>
          </w:p>
        </w:tc>
        <w:tc>
          <w:tcPr>
            <w:tcW w:w="3860" w:type="dxa"/>
            <w:tcBorders>
              <w:top w:val="nil"/>
              <w:left w:val="nil"/>
              <w:bottom w:val="nil"/>
              <w:right w:val="nil"/>
            </w:tcBorders>
            <w:shd w:val="clear" w:color="auto" w:fill="auto"/>
            <w:vAlign w:val="bottom"/>
            <w:hideMark/>
          </w:tcPr>
          <w:p w:rsidR="008E3E38" w:rsidRPr="00D93738" w:rsidRDefault="008E3E38" w:rsidP="008E3E38">
            <w:pPr>
              <w:rPr>
                <w:rFonts w:ascii="Gill Sans MT" w:hAnsi="Gill Sans MT"/>
                <w:color w:val="000000"/>
                <w:sz w:val="22"/>
                <w:szCs w:val="22"/>
                <w:lang w:val="en-US" w:eastAsia="en-US"/>
              </w:rPr>
            </w:pPr>
          </w:p>
        </w:tc>
        <w:tc>
          <w:tcPr>
            <w:tcW w:w="3720" w:type="dxa"/>
            <w:tcBorders>
              <w:top w:val="nil"/>
              <w:left w:val="nil"/>
              <w:bottom w:val="nil"/>
              <w:right w:val="nil"/>
            </w:tcBorders>
            <w:shd w:val="clear" w:color="auto" w:fill="auto"/>
            <w:noWrap/>
            <w:vAlign w:val="bottom"/>
            <w:hideMark/>
          </w:tcPr>
          <w:p w:rsidR="008E3E38" w:rsidRPr="00D93738" w:rsidRDefault="008E3E38" w:rsidP="008E3E38">
            <w:pPr>
              <w:rPr>
                <w:rFonts w:ascii="Gill Sans MT" w:hAnsi="Gill Sans MT"/>
                <w:color w:val="000000"/>
                <w:sz w:val="22"/>
                <w:szCs w:val="22"/>
                <w:lang w:val="en-US" w:eastAsia="en-US"/>
              </w:rPr>
            </w:pPr>
          </w:p>
        </w:tc>
      </w:tr>
    </w:tbl>
    <w:p w:rsidR="0007680A" w:rsidRPr="00D93738" w:rsidRDefault="0007680A" w:rsidP="001C2849">
      <w:pPr>
        <w:jc w:val="both"/>
        <w:rPr>
          <w:rFonts w:ascii="Gill Sans MT" w:hAnsi="Gill Sans MT" w:cs="Arial"/>
          <w:sz w:val="32"/>
          <w:szCs w:val="32"/>
        </w:rPr>
      </w:pPr>
    </w:p>
    <w:p w:rsidR="00484396" w:rsidRPr="00D93738" w:rsidRDefault="00CC21DF" w:rsidP="001C2849">
      <w:pPr>
        <w:jc w:val="both"/>
        <w:rPr>
          <w:rFonts w:ascii="Gill Sans MT" w:hAnsi="Gill Sans MT" w:cs="Arial"/>
        </w:rPr>
      </w:pPr>
      <w:r w:rsidRPr="00CC21DF">
        <w:rPr>
          <w:rFonts w:ascii="Gill Sans MT" w:hAnsi="Gill Sans MT"/>
          <w:noProof/>
        </w:rPr>
        <w:lastRenderedPageBreak/>
        <w:pict>
          <v:shape id="_x0000_s1042" type="#_x0000_t202" style="position:absolute;left:0;text-align:left;margin-left:0;margin-top:-16.1pt;width:414pt;height:27pt;z-index:251660800" fillcolor="#69f" strokecolor="blue">
            <v:textbox style="mso-next-textbox:#_x0000_s1042">
              <w:txbxContent>
                <w:p w:rsidR="00E01FD8" w:rsidRPr="001D7D46" w:rsidRDefault="00E01FD8" w:rsidP="00915D6D">
                  <w:pPr>
                    <w:tabs>
                      <w:tab w:val="left" w:pos="720"/>
                    </w:tabs>
                    <w:jc w:val="both"/>
                    <w:rPr>
                      <w:rFonts w:ascii="Arial" w:hAnsi="Arial" w:cs="Arial"/>
                      <w:sz w:val="32"/>
                      <w:szCs w:val="32"/>
                    </w:rPr>
                  </w:pPr>
                  <w:r>
                    <w:rPr>
                      <w:rFonts w:ascii="Arial" w:hAnsi="Arial" w:cs="Arial"/>
                      <w:b/>
                      <w:sz w:val="28"/>
                      <w:szCs w:val="28"/>
                    </w:rPr>
                    <w:t>8</w:t>
                  </w:r>
                  <w:r w:rsidRPr="001C2849">
                    <w:rPr>
                      <w:rFonts w:ascii="Arial" w:hAnsi="Arial" w:cs="Arial"/>
                      <w:b/>
                      <w:sz w:val="28"/>
                      <w:szCs w:val="28"/>
                    </w:rPr>
                    <w:t>.</w:t>
                  </w:r>
                  <w:r w:rsidRPr="001C2849">
                    <w:rPr>
                      <w:rFonts w:ascii="Arial" w:hAnsi="Arial" w:cs="Arial"/>
                      <w:b/>
                      <w:sz w:val="28"/>
                      <w:szCs w:val="28"/>
                    </w:rPr>
                    <w:tab/>
                  </w:r>
                  <w:r>
                    <w:rPr>
                      <w:rFonts w:ascii="Arial" w:hAnsi="Arial" w:cs="Arial"/>
                      <w:b/>
                      <w:sz w:val="28"/>
                      <w:szCs w:val="28"/>
                    </w:rPr>
                    <w:t>CONTACT DETAILS</w:t>
                  </w:r>
                </w:p>
              </w:txbxContent>
            </v:textbox>
            <w10:wrap type="square"/>
          </v:shape>
        </w:pict>
      </w:r>
      <w:r w:rsidR="00B22123" w:rsidRPr="00D93738">
        <w:rPr>
          <w:rFonts w:ascii="Gill Sans MT" w:hAnsi="Gill Sans MT" w:cs="Arial"/>
        </w:rPr>
        <w:t>Further details or</w:t>
      </w:r>
      <w:r w:rsidR="00484396" w:rsidRPr="00D93738">
        <w:rPr>
          <w:rFonts w:ascii="Gill Sans MT" w:hAnsi="Gill Sans MT" w:cs="Arial"/>
        </w:rPr>
        <w:t xml:space="preserve"> information can be obtained from the Authority’s website </w:t>
      </w:r>
      <w:hyperlink r:id="rId18" w:history="1">
        <w:r w:rsidR="00484396" w:rsidRPr="00D93738">
          <w:rPr>
            <w:rStyle w:val="Hyperlink"/>
            <w:rFonts w:ascii="Gill Sans MT" w:hAnsi="Gill Sans MT" w:cs="Arial"/>
          </w:rPr>
          <w:t>www.breconbeacons.org</w:t>
        </w:r>
      </w:hyperlink>
      <w:r w:rsidR="00484396" w:rsidRPr="00D93738">
        <w:rPr>
          <w:rFonts w:ascii="Gill Sans MT" w:hAnsi="Gill Sans MT" w:cs="Arial"/>
        </w:rPr>
        <w:t xml:space="preserve"> or by contacting our head office</w:t>
      </w:r>
      <w:r w:rsidR="00B22123" w:rsidRPr="00D93738">
        <w:rPr>
          <w:rFonts w:ascii="Gill Sans MT" w:hAnsi="Gill Sans MT" w:cs="Arial"/>
        </w:rPr>
        <w:t xml:space="preserve"> at:</w:t>
      </w:r>
    </w:p>
    <w:p w:rsidR="00484396" w:rsidRPr="00D93738" w:rsidRDefault="00484396" w:rsidP="001C2849">
      <w:pPr>
        <w:rPr>
          <w:rFonts w:ascii="Gill Sans MT" w:hAnsi="Gill Sans MT" w:cs="Arial"/>
        </w:rPr>
      </w:pPr>
    </w:p>
    <w:p w:rsidR="00484396" w:rsidRPr="00D93738" w:rsidRDefault="00484396" w:rsidP="001C2849">
      <w:pPr>
        <w:rPr>
          <w:rFonts w:ascii="Gill Sans MT" w:hAnsi="Gill Sans MT" w:cs="Arial"/>
        </w:rPr>
      </w:pPr>
      <w:r w:rsidRPr="00D93738">
        <w:rPr>
          <w:rFonts w:ascii="Gill Sans MT" w:hAnsi="Gill Sans MT" w:cs="Arial"/>
        </w:rPr>
        <w:t>Brecon Beacons National Park Authority</w:t>
      </w:r>
    </w:p>
    <w:p w:rsidR="00B22123" w:rsidRPr="00D93738" w:rsidRDefault="00B22123" w:rsidP="001C2849">
      <w:pPr>
        <w:rPr>
          <w:rFonts w:ascii="Gill Sans MT" w:hAnsi="Gill Sans MT" w:cs="Arial"/>
        </w:rPr>
      </w:pPr>
      <w:r w:rsidRPr="00D93738">
        <w:rPr>
          <w:rFonts w:ascii="Gill Sans MT" w:hAnsi="Gill Sans MT" w:cs="Arial"/>
        </w:rPr>
        <w:t>Plas y Ffynnon</w:t>
      </w:r>
    </w:p>
    <w:p w:rsidR="00B22123" w:rsidRPr="00D93738" w:rsidRDefault="00B22123" w:rsidP="001C2849">
      <w:pPr>
        <w:rPr>
          <w:rFonts w:ascii="Gill Sans MT" w:hAnsi="Gill Sans MT" w:cs="Arial"/>
        </w:rPr>
      </w:pPr>
      <w:r w:rsidRPr="00D93738">
        <w:rPr>
          <w:rFonts w:ascii="Gill Sans MT" w:hAnsi="Gill Sans MT" w:cs="Arial"/>
        </w:rPr>
        <w:t>Cambrian Way</w:t>
      </w:r>
    </w:p>
    <w:p w:rsidR="00B22123" w:rsidRPr="00D93738" w:rsidRDefault="00B22123" w:rsidP="001C2849">
      <w:pPr>
        <w:rPr>
          <w:rFonts w:ascii="Gill Sans MT" w:hAnsi="Gill Sans MT" w:cs="Arial"/>
        </w:rPr>
      </w:pPr>
      <w:r w:rsidRPr="00D93738">
        <w:rPr>
          <w:rFonts w:ascii="Gill Sans MT" w:hAnsi="Gill Sans MT" w:cs="Arial"/>
        </w:rPr>
        <w:t>Brecon</w:t>
      </w:r>
    </w:p>
    <w:p w:rsidR="00484396" w:rsidRPr="00D93738" w:rsidRDefault="00B22123" w:rsidP="001C2849">
      <w:pPr>
        <w:rPr>
          <w:rFonts w:ascii="Gill Sans MT" w:hAnsi="Gill Sans MT" w:cs="Arial"/>
        </w:rPr>
      </w:pPr>
      <w:r w:rsidRPr="00D93738">
        <w:rPr>
          <w:rFonts w:ascii="Gill Sans MT" w:hAnsi="Gill Sans MT" w:cs="Arial"/>
        </w:rPr>
        <w:t>Powys</w:t>
      </w:r>
    </w:p>
    <w:p w:rsidR="00B22123" w:rsidRPr="00D93738" w:rsidRDefault="00B22123" w:rsidP="001C2849">
      <w:pPr>
        <w:rPr>
          <w:rFonts w:ascii="Gill Sans MT" w:hAnsi="Gill Sans MT" w:cs="Arial"/>
        </w:rPr>
      </w:pPr>
      <w:r w:rsidRPr="00D93738">
        <w:rPr>
          <w:rFonts w:ascii="Gill Sans MT" w:hAnsi="Gill Sans MT" w:cs="Arial"/>
        </w:rPr>
        <w:t>LD3 7HP</w:t>
      </w:r>
    </w:p>
    <w:p w:rsidR="001C2849" w:rsidRPr="00D93738" w:rsidRDefault="001C2849" w:rsidP="001C2849">
      <w:pPr>
        <w:rPr>
          <w:rFonts w:ascii="Gill Sans MT" w:hAnsi="Gill Sans MT" w:cs="Arial"/>
        </w:rPr>
      </w:pPr>
    </w:p>
    <w:p w:rsidR="00B22123" w:rsidRPr="00D93738" w:rsidRDefault="00B22123" w:rsidP="001C2849">
      <w:pPr>
        <w:rPr>
          <w:rFonts w:ascii="Gill Sans MT" w:hAnsi="Gill Sans MT" w:cs="Arial"/>
        </w:rPr>
      </w:pPr>
      <w:r w:rsidRPr="00D93738">
        <w:rPr>
          <w:rFonts w:ascii="Gill Sans MT" w:hAnsi="Gill Sans MT" w:cs="Arial"/>
        </w:rPr>
        <w:t>Telephone 01874 624437</w:t>
      </w:r>
    </w:p>
    <w:p w:rsidR="00B22123" w:rsidRPr="00D93738" w:rsidRDefault="00B22123" w:rsidP="001C2849">
      <w:pPr>
        <w:rPr>
          <w:rFonts w:ascii="Gill Sans MT" w:hAnsi="Gill Sans MT" w:cs="Arial"/>
        </w:rPr>
      </w:pPr>
      <w:r w:rsidRPr="00D93738">
        <w:rPr>
          <w:rFonts w:ascii="Gill Sans MT" w:hAnsi="Gill Sans MT" w:cs="Arial"/>
        </w:rPr>
        <w:t>Fax 01874 622574</w:t>
      </w:r>
    </w:p>
    <w:p w:rsidR="00B22123" w:rsidRPr="00D93738" w:rsidRDefault="00B22123" w:rsidP="001C2849">
      <w:pPr>
        <w:rPr>
          <w:rFonts w:ascii="Gill Sans MT" w:hAnsi="Gill Sans MT" w:cs="Arial"/>
        </w:rPr>
      </w:pPr>
      <w:r w:rsidRPr="00D93738">
        <w:rPr>
          <w:rFonts w:ascii="Gill Sans MT" w:hAnsi="Gill Sans MT" w:cs="Arial"/>
        </w:rPr>
        <w:t>Email:enquiries@breconbeacons.org</w:t>
      </w:r>
    </w:p>
    <w:sectPr w:rsidR="00B22123" w:rsidRPr="00D93738" w:rsidSect="007A5B91">
      <w:headerReference w:type="default" r:id="rId19"/>
      <w:footerReference w:type="even" r:id="rId20"/>
      <w:footerReference w:type="default" r:id="rId21"/>
      <w:pgSz w:w="11906" w:h="16838"/>
      <w:pgMar w:top="720" w:right="1700" w:bottom="1296" w:left="1800" w:header="706" w:footer="706"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C87" w:rsidRDefault="00FD5C87">
      <w:r>
        <w:separator/>
      </w:r>
    </w:p>
  </w:endnote>
  <w:endnote w:type="continuationSeparator" w:id="1">
    <w:p w:rsidR="00FD5C87" w:rsidRDefault="00FD5C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FD8" w:rsidRDefault="00CC21DF" w:rsidP="005939E7">
    <w:pPr>
      <w:pStyle w:val="Footer"/>
      <w:framePr w:wrap="around" w:vAnchor="text" w:hAnchor="margin" w:xAlign="center" w:y="1"/>
      <w:rPr>
        <w:rStyle w:val="PageNumber"/>
      </w:rPr>
    </w:pPr>
    <w:r>
      <w:rPr>
        <w:rStyle w:val="PageNumber"/>
      </w:rPr>
      <w:fldChar w:fldCharType="begin"/>
    </w:r>
    <w:r w:rsidR="00E01FD8">
      <w:rPr>
        <w:rStyle w:val="PageNumber"/>
      </w:rPr>
      <w:instrText xml:space="preserve">PAGE  </w:instrText>
    </w:r>
    <w:r>
      <w:rPr>
        <w:rStyle w:val="PageNumber"/>
      </w:rPr>
      <w:fldChar w:fldCharType="end"/>
    </w:r>
  </w:p>
  <w:p w:rsidR="00E01FD8" w:rsidRDefault="00E0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FD8" w:rsidRDefault="00CC21DF" w:rsidP="005939E7">
    <w:pPr>
      <w:pStyle w:val="Footer"/>
      <w:framePr w:wrap="around" w:vAnchor="text" w:hAnchor="margin" w:xAlign="center" w:y="1"/>
      <w:rPr>
        <w:rStyle w:val="PageNumber"/>
      </w:rPr>
    </w:pPr>
    <w:r>
      <w:rPr>
        <w:rStyle w:val="PageNumber"/>
      </w:rPr>
      <w:fldChar w:fldCharType="begin"/>
    </w:r>
    <w:r w:rsidR="00E01FD8">
      <w:rPr>
        <w:rStyle w:val="PageNumber"/>
      </w:rPr>
      <w:instrText xml:space="preserve">PAGE  </w:instrText>
    </w:r>
    <w:r>
      <w:rPr>
        <w:rStyle w:val="PageNumber"/>
      </w:rPr>
      <w:fldChar w:fldCharType="separate"/>
    </w:r>
    <w:r w:rsidR="00DD2683">
      <w:rPr>
        <w:rStyle w:val="PageNumber"/>
        <w:noProof/>
      </w:rPr>
      <w:t>2</w:t>
    </w:r>
    <w:r>
      <w:rPr>
        <w:rStyle w:val="PageNumber"/>
      </w:rPr>
      <w:fldChar w:fldCharType="end"/>
    </w:r>
  </w:p>
  <w:p w:rsidR="00E01FD8" w:rsidRDefault="00E0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C87" w:rsidRDefault="00FD5C87">
      <w:r>
        <w:separator/>
      </w:r>
    </w:p>
  </w:footnote>
  <w:footnote w:type="continuationSeparator" w:id="1">
    <w:p w:rsidR="00FD5C87" w:rsidRDefault="00FD5C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FD8" w:rsidRDefault="00E01FD8" w:rsidP="00BA3251">
    <w:pPr>
      <w:pStyle w:val="Header"/>
      <w:tabs>
        <w:tab w:val="clear" w:pos="4320"/>
        <w:tab w:val="clear" w:pos="8640"/>
        <w:tab w:val="left" w:pos="261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1726"/>
    <w:multiLevelType w:val="hybridMultilevel"/>
    <w:tmpl w:val="8DE04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1128A"/>
    <w:multiLevelType w:val="hybridMultilevel"/>
    <w:tmpl w:val="D70A1B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0831BCC"/>
    <w:multiLevelType w:val="hybridMultilevel"/>
    <w:tmpl w:val="2090B4E0"/>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nsid w:val="127C51AF"/>
    <w:multiLevelType w:val="hybridMultilevel"/>
    <w:tmpl w:val="B15231FA"/>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13833893"/>
    <w:multiLevelType w:val="hybridMultilevel"/>
    <w:tmpl w:val="44840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A8542B"/>
    <w:multiLevelType w:val="hybridMultilevel"/>
    <w:tmpl w:val="CF603A3A"/>
    <w:lvl w:ilvl="0" w:tplc="37D665EC">
      <w:start w:val="1"/>
      <w:numFmt w:val="decimal"/>
      <w:lvlText w:val="%1."/>
      <w:lvlJc w:val="left"/>
      <w:pPr>
        <w:tabs>
          <w:tab w:val="num" w:pos="900"/>
        </w:tabs>
        <w:ind w:left="900" w:hanging="360"/>
      </w:pPr>
      <w:rPr>
        <w:rFonts w:hint="default"/>
        <w:b w:val="0"/>
        <w:i w:val="0"/>
        <w:sz w:val="24"/>
        <w:szCs w:val="24"/>
      </w:rPr>
    </w:lvl>
    <w:lvl w:ilvl="1" w:tplc="08090019">
      <w:start w:val="1"/>
      <w:numFmt w:val="lowerLetter"/>
      <w:lvlText w:val="%2."/>
      <w:lvlJc w:val="left"/>
      <w:pPr>
        <w:tabs>
          <w:tab w:val="num" w:pos="1440"/>
        </w:tabs>
        <w:ind w:left="1440" w:hanging="360"/>
      </w:pPr>
    </w:lvl>
    <w:lvl w:ilvl="2" w:tplc="8D80D7A4">
      <w:start w:val="4"/>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BC91287"/>
    <w:multiLevelType w:val="hybridMultilevel"/>
    <w:tmpl w:val="01625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3653DC"/>
    <w:multiLevelType w:val="hybridMultilevel"/>
    <w:tmpl w:val="A6766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3F371A"/>
    <w:multiLevelType w:val="hybridMultilevel"/>
    <w:tmpl w:val="33B8990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DAB659A"/>
    <w:multiLevelType w:val="hybridMultilevel"/>
    <w:tmpl w:val="3E363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FE2E4D"/>
    <w:multiLevelType w:val="hybridMultilevel"/>
    <w:tmpl w:val="193C9D1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1DA6489"/>
    <w:multiLevelType w:val="hybridMultilevel"/>
    <w:tmpl w:val="3BC68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114F96"/>
    <w:multiLevelType w:val="hybridMultilevel"/>
    <w:tmpl w:val="07C67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754C14"/>
    <w:multiLevelType w:val="hybridMultilevel"/>
    <w:tmpl w:val="17741394"/>
    <w:lvl w:ilvl="0" w:tplc="04090001">
      <w:start w:val="1"/>
      <w:numFmt w:val="lowerLetter"/>
      <w:lvlText w:val="%1)"/>
      <w:lvlJc w:val="left"/>
      <w:pPr>
        <w:tabs>
          <w:tab w:val="num" w:pos="1800"/>
        </w:tabs>
        <w:ind w:left="1800" w:hanging="360"/>
      </w:pPr>
    </w:lvl>
    <w:lvl w:ilvl="1" w:tplc="04090003">
      <w:start w:val="1"/>
      <w:numFmt w:val="bullet"/>
      <w:lvlText w:val=""/>
      <w:lvlJc w:val="left"/>
      <w:pPr>
        <w:tabs>
          <w:tab w:val="num" w:pos="2520"/>
        </w:tabs>
        <w:ind w:left="2520" w:hanging="360"/>
      </w:pPr>
      <w:rPr>
        <w:rFonts w:ascii="Symbol" w:hAnsi="Symbol" w:hint="default"/>
      </w:rPr>
    </w:lvl>
    <w:lvl w:ilvl="2" w:tplc="04090005">
      <w:start w:val="1"/>
      <w:numFmt w:val="lowerLetter"/>
      <w:lvlText w:val="%3)"/>
      <w:lvlJc w:val="left"/>
      <w:pPr>
        <w:tabs>
          <w:tab w:val="num" w:pos="3420"/>
        </w:tabs>
        <w:ind w:left="342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0707640"/>
    <w:multiLevelType w:val="hybridMultilevel"/>
    <w:tmpl w:val="94FE3D4E"/>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1DA3D05"/>
    <w:multiLevelType w:val="hybridMultilevel"/>
    <w:tmpl w:val="8152ACB0"/>
    <w:lvl w:ilvl="0" w:tplc="3862792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B41356"/>
    <w:multiLevelType w:val="hybridMultilevel"/>
    <w:tmpl w:val="10CE0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705A47"/>
    <w:multiLevelType w:val="hybridMultilevel"/>
    <w:tmpl w:val="22B03320"/>
    <w:lvl w:ilvl="0" w:tplc="04090001">
      <w:start w:val="1"/>
      <w:numFmt w:val="lowerLetter"/>
      <w:lvlText w:val="%1)"/>
      <w:lvlJc w:val="left"/>
      <w:pPr>
        <w:tabs>
          <w:tab w:val="num" w:pos="360"/>
        </w:tabs>
        <w:ind w:left="360" w:hanging="360"/>
      </w:pPr>
    </w:lvl>
    <w:lvl w:ilvl="1" w:tplc="04090003">
      <w:start w:val="1"/>
      <w:numFmt w:val="lowerRoman"/>
      <w:lvlText w:val="%2)"/>
      <w:lvlJc w:val="left"/>
      <w:pPr>
        <w:tabs>
          <w:tab w:val="num" w:pos="1440"/>
        </w:tabs>
        <w:ind w:left="1440" w:hanging="720"/>
      </w:pPr>
    </w:lvl>
    <w:lvl w:ilvl="2" w:tplc="04090005">
      <w:start w:val="1"/>
      <w:numFmt w:val="lowerRoman"/>
      <w:lvlText w:val="%3)"/>
      <w:lvlJc w:val="left"/>
      <w:pPr>
        <w:tabs>
          <w:tab w:val="num" w:pos="2340"/>
        </w:tabs>
        <w:ind w:left="2340" w:hanging="72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A4509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A625B78"/>
    <w:multiLevelType w:val="hybridMultilevel"/>
    <w:tmpl w:val="9F76F7C8"/>
    <w:lvl w:ilvl="0" w:tplc="4CC8EB3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ACB03EB"/>
    <w:multiLevelType w:val="hybridMultilevel"/>
    <w:tmpl w:val="08F88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AC15E2"/>
    <w:multiLevelType w:val="hybridMultilevel"/>
    <w:tmpl w:val="1E6EC384"/>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2985F3B"/>
    <w:multiLevelType w:val="hybridMultilevel"/>
    <w:tmpl w:val="3D540CA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4120077"/>
    <w:multiLevelType w:val="hybridMultilevel"/>
    <w:tmpl w:val="0FF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556C63"/>
    <w:multiLevelType w:val="hybridMultilevel"/>
    <w:tmpl w:val="0654049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67115094"/>
    <w:multiLevelType w:val="hybridMultilevel"/>
    <w:tmpl w:val="2C0A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832310"/>
    <w:multiLevelType w:val="hybridMultilevel"/>
    <w:tmpl w:val="5A12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C6056F"/>
    <w:multiLevelType w:val="hybridMultilevel"/>
    <w:tmpl w:val="68D8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B56A37"/>
    <w:multiLevelType w:val="hybridMultilevel"/>
    <w:tmpl w:val="6E86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5"/>
  </w:num>
  <w:num w:numId="4">
    <w:abstractNumId w:val="4"/>
  </w:num>
  <w:num w:numId="5">
    <w:abstractNumId w:val="9"/>
  </w:num>
  <w:num w:numId="6">
    <w:abstractNumId w:val="20"/>
  </w:num>
  <w:num w:numId="7">
    <w:abstractNumId w:val="12"/>
  </w:num>
  <w:num w:numId="8">
    <w:abstractNumId w:val="0"/>
  </w:num>
  <w:num w:numId="9">
    <w:abstractNumId w:val="6"/>
  </w:num>
  <w:num w:numId="10">
    <w:abstractNumId w:val="8"/>
  </w:num>
  <w:num w:numId="11">
    <w:abstractNumId w:val="14"/>
  </w:num>
  <w:num w:numId="12">
    <w:abstractNumId w:val="3"/>
  </w:num>
  <w:num w:numId="13">
    <w:abstractNumId w:val="2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num>
  <w:num w:numId="19">
    <w:abstractNumId w:val="24"/>
  </w:num>
  <w:num w:numId="20">
    <w:abstractNumId w:val="19"/>
  </w:num>
  <w:num w:numId="21">
    <w:abstractNumId w:val="11"/>
  </w:num>
  <w:num w:numId="22">
    <w:abstractNumId w:val="16"/>
  </w:num>
  <w:num w:numId="23">
    <w:abstractNumId w:val="7"/>
  </w:num>
  <w:num w:numId="24">
    <w:abstractNumId w:val="22"/>
  </w:num>
  <w:num w:numId="25">
    <w:abstractNumId w:val="25"/>
  </w:num>
  <w:num w:numId="26">
    <w:abstractNumId w:val="27"/>
  </w:num>
  <w:num w:numId="27">
    <w:abstractNumId w:val="23"/>
  </w:num>
  <w:num w:numId="28">
    <w:abstractNumId w:val="28"/>
  </w:num>
  <w:num w:numId="29">
    <w:abstractNumId w:val="26"/>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C927B0"/>
    <w:rsid w:val="00003D73"/>
    <w:rsid w:val="000049F2"/>
    <w:rsid w:val="00004E23"/>
    <w:rsid w:val="00004FD7"/>
    <w:rsid w:val="00006A17"/>
    <w:rsid w:val="000119A0"/>
    <w:rsid w:val="000131B1"/>
    <w:rsid w:val="00021A3C"/>
    <w:rsid w:val="00026B61"/>
    <w:rsid w:val="00030551"/>
    <w:rsid w:val="00032DF5"/>
    <w:rsid w:val="00034B20"/>
    <w:rsid w:val="00034F58"/>
    <w:rsid w:val="0003668E"/>
    <w:rsid w:val="00037AB1"/>
    <w:rsid w:val="000406C9"/>
    <w:rsid w:val="00040ABA"/>
    <w:rsid w:val="00040C5E"/>
    <w:rsid w:val="0004152E"/>
    <w:rsid w:val="00042C25"/>
    <w:rsid w:val="0004351E"/>
    <w:rsid w:val="00044392"/>
    <w:rsid w:val="00045466"/>
    <w:rsid w:val="00054CA1"/>
    <w:rsid w:val="000560BE"/>
    <w:rsid w:val="00057E4F"/>
    <w:rsid w:val="000605A3"/>
    <w:rsid w:val="00061FE9"/>
    <w:rsid w:val="000658BF"/>
    <w:rsid w:val="00065F43"/>
    <w:rsid w:val="00070609"/>
    <w:rsid w:val="00073AFA"/>
    <w:rsid w:val="0007596C"/>
    <w:rsid w:val="0007680A"/>
    <w:rsid w:val="00077FD0"/>
    <w:rsid w:val="00080A72"/>
    <w:rsid w:val="00084B7C"/>
    <w:rsid w:val="00084EBD"/>
    <w:rsid w:val="00085CDB"/>
    <w:rsid w:val="00086B15"/>
    <w:rsid w:val="00087B98"/>
    <w:rsid w:val="00091F40"/>
    <w:rsid w:val="000A3CDD"/>
    <w:rsid w:val="000A5A20"/>
    <w:rsid w:val="000B1FDE"/>
    <w:rsid w:val="000B2C88"/>
    <w:rsid w:val="000C05C9"/>
    <w:rsid w:val="000C2E8C"/>
    <w:rsid w:val="000D01FE"/>
    <w:rsid w:val="000D24D3"/>
    <w:rsid w:val="000D37A2"/>
    <w:rsid w:val="000D4C44"/>
    <w:rsid w:val="000E0C89"/>
    <w:rsid w:val="000E12F3"/>
    <w:rsid w:val="000E1671"/>
    <w:rsid w:val="000E17E0"/>
    <w:rsid w:val="000E2DBC"/>
    <w:rsid w:val="000E4BBD"/>
    <w:rsid w:val="000E7304"/>
    <w:rsid w:val="000E7FF7"/>
    <w:rsid w:val="000F2F9A"/>
    <w:rsid w:val="000F4851"/>
    <w:rsid w:val="000F53BA"/>
    <w:rsid w:val="000F6FF8"/>
    <w:rsid w:val="000F71D4"/>
    <w:rsid w:val="001017FF"/>
    <w:rsid w:val="00105E37"/>
    <w:rsid w:val="00113B15"/>
    <w:rsid w:val="00113EB1"/>
    <w:rsid w:val="001143BB"/>
    <w:rsid w:val="001152C0"/>
    <w:rsid w:val="001153D6"/>
    <w:rsid w:val="0011625B"/>
    <w:rsid w:val="00116E34"/>
    <w:rsid w:val="001241D3"/>
    <w:rsid w:val="001256FC"/>
    <w:rsid w:val="00127661"/>
    <w:rsid w:val="0012789F"/>
    <w:rsid w:val="0013227E"/>
    <w:rsid w:val="001325F9"/>
    <w:rsid w:val="001347FF"/>
    <w:rsid w:val="00136190"/>
    <w:rsid w:val="001364E7"/>
    <w:rsid w:val="0013664E"/>
    <w:rsid w:val="00143FAA"/>
    <w:rsid w:val="0014415C"/>
    <w:rsid w:val="001458CB"/>
    <w:rsid w:val="00152C20"/>
    <w:rsid w:val="001574AD"/>
    <w:rsid w:val="0016310C"/>
    <w:rsid w:val="0016774F"/>
    <w:rsid w:val="00170121"/>
    <w:rsid w:val="001742EA"/>
    <w:rsid w:val="00176AD1"/>
    <w:rsid w:val="00181EE6"/>
    <w:rsid w:val="001834E1"/>
    <w:rsid w:val="001859BA"/>
    <w:rsid w:val="00186125"/>
    <w:rsid w:val="00190637"/>
    <w:rsid w:val="001916A2"/>
    <w:rsid w:val="0019176B"/>
    <w:rsid w:val="0019230A"/>
    <w:rsid w:val="0019475F"/>
    <w:rsid w:val="00195A8D"/>
    <w:rsid w:val="001A16F8"/>
    <w:rsid w:val="001A2AF4"/>
    <w:rsid w:val="001A2F89"/>
    <w:rsid w:val="001A4FC0"/>
    <w:rsid w:val="001A63D9"/>
    <w:rsid w:val="001A7C30"/>
    <w:rsid w:val="001B1849"/>
    <w:rsid w:val="001B197E"/>
    <w:rsid w:val="001B1DD9"/>
    <w:rsid w:val="001B2B37"/>
    <w:rsid w:val="001B3E30"/>
    <w:rsid w:val="001B5630"/>
    <w:rsid w:val="001B6CB3"/>
    <w:rsid w:val="001B7245"/>
    <w:rsid w:val="001C2849"/>
    <w:rsid w:val="001C2B86"/>
    <w:rsid w:val="001C5DEA"/>
    <w:rsid w:val="001C65E0"/>
    <w:rsid w:val="001D0AF4"/>
    <w:rsid w:val="001D203F"/>
    <w:rsid w:val="001D2352"/>
    <w:rsid w:val="001D5266"/>
    <w:rsid w:val="001E16E6"/>
    <w:rsid w:val="001E64AF"/>
    <w:rsid w:val="001F03CD"/>
    <w:rsid w:val="001F172E"/>
    <w:rsid w:val="001F2575"/>
    <w:rsid w:val="001F64AD"/>
    <w:rsid w:val="002051AA"/>
    <w:rsid w:val="00205452"/>
    <w:rsid w:val="00205EF0"/>
    <w:rsid w:val="00206F5C"/>
    <w:rsid w:val="00207000"/>
    <w:rsid w:val="0021397C"/>
    <w:rsid w:val="0021519F"/>
    <w:rsid w:val="002164C4"/>
    <w:rsid w:val="002169E4"/>
    <w:rsid w:val="002172AB"/>
    <w:rsid w:val="00217961"/>
    <w:rsid w:val="002201D6"/>
    <w:rsid w:val="00221E28"/>
    <w:rsid w:val="0023184D"/>
    <w:rsid w:val="00231A6A"/>
    <w:rsid w:val="00232D98"/>
    <w:rsid w:val="00235FF1"/>
    <w:rsid w:val="00236B56"/>
    <w:rsid w:val="0023754C"/>
    <w:rsid w:val="0024354E"/>
    <w:rsid w:val="002437AD"/>
    <w:rsid w:val="002455F1"/>
    <w:rsid w:val="00251BA4"/>
    <w:rsid w:val="00251D1F"/>
    <w:rsid w:val="002536D2"/>
    <w:rsid w:val="00256129"/>
    <w:rsid w:val="002572B2"/>
    <w:rsid w:val="00257C7A"/>
    <w:rsid w:val="00257CE2"/>
    <w:rsid w:val="0026152B"/>
    <w:rsid w:val="0026463C"/>
    <w:rsid w:val="00266791"/>
    <w:rsid w:val="00267AA6"/>
    <w:rsid w:val="00273585"/>
    <w:rsid w:val="00274691"/>
    <w:rsid w:val="0027492C"/>
    <w:rsid w:val="00276485"/>
    <w:rsid w:val="002810E8"/>
    <w:rsid w:val="0028231D"/>
    <w:rsid w:val="002825FB"/>
    <w:rsid w:val="0028671B"/>
    <w:rsid w:val="00287532"/>
    <w:rsid w:val="002879F6"/>
    <w:rsid w:val="0029209B"/>
    <w:rsid w:val="00292D3C"/>
    <w:rsid w:val="002A1FEA"/>
    <w:rsid w:val="002A33AC"/>
    <w:rsid w:val="002A3AB7"/>
    <w:rsid w:val="002A427D"/>
    <w:rsid w:val="002A54F1"/>
    <w:rsid w:val="002A64E6"/>
    <w:rsid w:val="002A7510"/>
    <w:rsid w:val="002A7DA1"/>
    <w:rsid w:val="002B0E6D"/>
    <w:rsid w:val="002B1A57"/>
    <w:rsid w:val="002B225F"/>
    <w:rsid w:val="002B4715"/>
    <w:rsid w:val="002B60B6"/>
    <w:rsid w:val="002C03A6"/>
    <w:rsid w:val="002C7E29"/>
    <w:rsid w:val="002D6F97"/>
    <w:rsid w:val="002E0411"/>
    <w:rsid w:val="002E314B"/>
    <w:rsid w:val="002E64A9"/>
    <w:rsid w:val="002E7388"/>
    <w:rsid w:val="002F3B94"/>
    <w:rsid w:val="002F7DA1"/>
    <w:rsid w:val="00300F6D"/>
    <w:rsid w:val="00301D3B"/>
    <w:rsid w:val="00301FAD"/>
    <w:rsid w:val="0030308C"/>
    <w:rsid w:val="003071E4"/>
    <w:rsid w:val="00312320"/>
    <w:rsid w:val="00312748"/>
    <w:rsid w:val="00312B27"/>
    <w:rsid w:val="0031427C"/>
    <w:rsid w:val="00316A4D"/>
    <w:rsid w:val="00320983"/>
    <w:rsid w:val="00322B65"/>
    <w:rsid w:val="00324F82"/>
    <w:rsid w:val="00330744"/>
    <w:rsid w:val="00330F87"/>
    <w:rsid w:val="00333D0E"/>
    <w:rsid w:val="003366EE"/>
    <w:rsid w:val="00337509"/>
    <w:rsid w:val="00342364"/>
    <w:rsid w:val="00344DD5"/>
    <w:rsid w:val="00344DF8"/>
    <w:rsid w:val="00347BB4"/>
    <w:rsid w:val="00352A0F"/>
    <w:rsid w:val="00352F1D"/>
    <w:rsid w:val="00357B62"/>
    <w:rsid w:val="00357E36"/>
    <w:rsid w:val="0036273C"/>
    <w:rsid w:val="0036309F"/>
    <w:rsid w:val="00364DBF"/>
    <w:rsid w:val="0037360B"/>
    <w:rsid w:val="003828D7"/>
    <w:rsid w:val="00383BF6"/>
    <w:rsid w:val="00386732"/>
    <w:rsid w:val="00390B3D"/>
    <w:rsid w:val="0039231D"/>
    <w:rsid w:val="00393D1F"/>
    <w:rsid w:val="0039445E"/>
    <w:rsid w:val="00395312"/>
    <w:rsid w:val="003A1B3E"/>
    <w:rsid w:val="003A1BBA"/>
    <w:rsid w:val="003A27F3"/>
    <w:rsid w:val="003A3698"/>
    <w:rsid w:val="003A3CF1"/>
    <w:rsid w:val="003A4370"/>
    <w:rsid w:val="003A4724"/>
    <w:rsid w:val="003A49C9"/>
    <w:rsid w:val="003A5368"/>
    <w:rsid w:val="003A75B0"/>
    <w:rsid w:val="003B0BEF"/>
    <w:rsid w:val="003B2936"/>
    <w:rsid w:val="003C26D1"/>
    <w:rsid w:val="003C2EB1"/>
    <w:rsid w:val="003C41B7"/>
    <w:rsid w:val="003C6AA4"/>
    <w:rsid w:val="003D1556"/>
    <w:rsid w:val="003D29E8"/>
    <w:rsid w:val="003D39F4"/>
    <w:rsid w:val="003D511D"/>
    <w:rsid w:val="003D54C8"/>
    <w:rsid w:val="003E01DA"/>
    <w:rsid w:val="003E0237"/>
    <w:rsid w:val="003E26B0"/>
    <w:rsid w:val="003E4961"/>
    <w:rsid w:val="003E4B13"/>
    <w:rsid w:val="003E4F2B"/>
    <w:rsid w:val="003E67B0"/>
    <w:rsid w:val="003F0E8F"/>
    <w:rsid w:val="003F64B0"/>
    <w:rsid w:val="00400C5D"/>
    <w:rsid w:val="00401B9E"/>
    <w:rsid w:val="00402A94"/>
    <w:rsid w:val="004079D1"/>
    <w:rsid w:val="004113C0"/>
    <w:rsid w:val="0041328B"/>
    <w:rsid w:val="004134AC"/>
    <w:rsid w:val="0041546B"/>
    <w:rsid w:val="004278EE"/>
    <w:rsid w:val="004359A1"/>
    <w:rsid w:val="00435C9C"/>
    <w:rsid w:val="00444C0F"/>
    <w:rsid w:val="0045015E"/>
    <w:rsid w:val="004521C8"/>
    <w:rsid w:val="004522DD"/>
    <w:rsid w:val="00453D80"/>
    <w:rsid w:val="004549DA"/>
    <w:rsid w:val="004557D1"/>
    <w:rsid w:val="00457A9E"/>
    <w:rsid w:val="0046087B"/>
    <w:rsid w:val="00462D8C"/>
    <w:rsid w:val="004649D0"/>
    <w:rsid w:val="00466A0A"/>
    <w:rsid w:val="00470649"/>
    <w:rsid w:val="0047216A"/>
    <w:rsid w:val="00473309"/>
    <w:rsid w:val="0048040C"/>
    <w:rsid w:val="00483748"/>
    <w:rsid w:val="00484396"/>
    <w:rsid w:val="0049765D"/>
    <w:rsid w:val="004A0DD8"/>
    <w:rsid w:val="004A3540"/>
    <w:rsid w:val="004A3C73"/>
    <w:rsid w:val="004A4208"/>
    <w:rsid w:val="004A5443"/>
    <w:rsid w:val="004A54DB"/>
    <w:rsid w:val="004A6362"/>
    <w:rsid w:val="004A7D4C"/>
    <w:rsid w:val="004B0756"/>
    <w:rsid w:val="004B2FD3"/>
    <w:rsid w:val="004B6933"/>
    <w:rsid w:val="004C549A"/>
    <w:rsid w:val="004C77EE"/>
    <w:rsid w:val="004D1A16"/>
    <w:rsid w:val="004D2B25"/>
    <w:rsid w:val="004E15B5"/>
    <w:rsid w:val="004E1A98"/>
    <w:rsid w:val="004E65AE"/>
    <w:rsid w:val="004F04DD"/>
    <w:rsid w:val="004F05BA"/>
    <w:rsid w:val="004F1480"/>
    <w:rsid w:val="004F333D"/>
    <w:rsid w:val="004F3CC6"/>
    <w:rsid w:val="004F6221"/>
    <w:rsid w:val="0050043F"/>
    <w:rsid w:val="0050069A"/>
    <w:rsid w:val="005033F1"/>
    <w:rsid w:val="00510CDA"/>
    <w:rsid w:val="0051190A"/>
    <w:rsid w:val="00511AAB"/>
    <w:rsid w:val="00512326"/>
    <w:rsid w:val="00512D7E"/>
    <w:rsid w:val="005146B7"/>
    <w:rsid w:val="00514C4C"/>
    <w:rsid w:val="0051696F"/>
    <w:rsid w:val="00520461"/>
    <w:rsid w:val="0052125D"/>
    <w:rsid w:val="00521813"/>
    <w:rsid w:val="00522C52"/>
    <w:rsid w:val="00522ECF"/>
    <w:rsid w:val="005245F6"/>
    <w:rsid w:val="00525EFC"/>
    <w:rsid w:val="0052680F"/>
    <w:rsid w:val="00527DDE"/>
    <w:rsid w:val="00536DB9"/>
    <w:rsid w:val="00540E2A"/>
    <w:rsid w:val="00543EEB"/>
    <w:rsid w:val="00544466"/>
    <w:rsid w:val="00546574"/>
    <w:rsid w:val="005475A7"/>
    <w:rsid w:val="005500AE"/>
    <w:rsid w:val="00551047"/>
    <w:rsid w:val="005523C3"/>
    <w:rsid w:val="00552F20"/>
    <w:rsid w:val="00553072"/>
    <w:rsid w:val="005562E4"/>
    <w:rsid w:val="0055688B"/>
    <w:rsid w:val="00560B8E"/>
    <w:rsid w:val="00560D79"/>
    <w:rsid w:val="00561765"/>
    <w:rsid w:val="005642A6"/>
    <w:rsid w:val="00565C33"/>
    <w:rsid w:val="0056676C"/>
    <w:rsid w:val="00570450"/>
    <w:rsid w:val="00571BB3"/>
    <w:rsid w:val="0057278C"/>
    <w:rsid w:val="00573349"/>
    <w:rsid w:val="00573532"/>
    <w:rsid w:val="00576858"/>
    <w:rsid w:val="00577281"/>
    <w:rsid w:val="0058109C"/>
    <w:rsid w:val="005817FB"/>
    <w:rsid w:val="005818BB"/>
    <w:rsid w:val="0058336E"/>
    <w:rsid w:val="00587A4F"/>
    <w:rsid w:val="00593879"/>
    <w:rsid w:val="005939E7"/>
    <w:rsid w:val="005958C4"/>
    <w:rsid w:val="005A09B5"/>
    <w:rsid w:val="005A2170"/>
    <w:rsid w:val="005A2AE1"/>
    <w:rsid w:val="005A4009"/>
    <w:rsid w:val="005A774F"/>
    <w:rsid w:val="005A7913"/>
    <w:rsid w:val="005B4665"/>
    <w:rsid w:val="005B48EF"/>
    <w:rsid w:val="005B5963"/>
    <w:rsid w:val="005B641C"/>
    <w:rsid w:val="005B7D9C"/>
    <w:rsid w:val="005C135C"/>
    <w:rsid w:val="005C1AAE"/>
    <w:rsid w:val="005C4232"/>
    <w:rsid w:val="005C7F6D"/>
    <w:rsid w:val="005D0C3D"/>
    <w:rsid w:val="005D30DA"/>
    <w:rsid w:val="005D3AB5"/>
    <w:rsid w:val="005D66C8"/>
    <w:rsid w:val="005E33D2"/>
    <w:rsid w:val="005E445A"/>
    <w:rsid w:val="005E4471"/>
    <w:rsid w:val="005E5944"/>
    <w:rsid w:val="005F0CD4"/>
    <w:rsid w:val="005F24D6"/>
    <w:rsid w:val="005F3748"/>
    <w:rsid w:val="005F3895"/>
    <w:rsid w:val="005F4454"/>
    <w:rsid w:val="005F6D00"/>
    <w:rsid w:val="005F7606"/>
    <w:rsid w:val="00603523"/>
    <w:rsid w:val="00604A46"/>
    <w:rsid w:val="00604C83"/>
    <w:rsid w:val="00605000"/>
    <w:rsid w:val="00606697"/>
    <w:rsid w:val="00607EFA"/>
    <w:rsid w:val="0061135C"/>
    <w:rsid w:val="006123D9"/>
    <w:rsid w:val="0061392C"/>
    <w:rsid w:val="00617511"/>
    <w:rsid w:val="00617ADA"/>
    <w:rsid w:val="00617CDB"/>
    <w:rsid w:val="006206E2"/>
    <w:rsid w:val="00620C13"/>
    <w:rsid w:val="006245AB"/>
    <w:rsid w:val="00624D01"/>
    <w:rsid w:val="00626C7E"/>
    <w:rsid w:val="006317C1"/>
    <w:rsid w:val="00633AA8"/>
    <w:rsid w:val="00634B24"/>
    <w:rsid w:val="00635B21"/>
    <w:rsid w:val="006436DE"/>
    <w:rsid w:val="0064667A"/>
    <w:rsid w:val="00646FF7"/>
    <w:rsid w:val="00647928"/>
    <w:rsid w:val="00652351"/>
    <w:rsid w:val="00655C4D"/>
    <w:rsid w:val="00657BA4"/>
    <w:rsid w:val="006634B4"/>
    <w:rsid w:val="00672110"/>
    <w:rsid w:val="00674917"/>
    <w:rsid w:val="00674EEE"/>
    <w:rsid w:val="0067545A"/>
    <w:rsid w:val="006778B2"/>
    <w:rsid w:val="0068135F"/>
    <w:rsid w:val="00683AF3"/>
    <w:rsid w:val="00692302"/>
    <w:rsid w:val="006930F5"/>
    <w:rsid w:val="00696B6F"/>
    <w:rsid w:val="006A2EEF"/>
    <w:rsid w:val="006A30A5"/>
    <w:rsid w:val="006B0F24"/>
    <w:rsid w:val="006B45F2"/>
    <w:rsid w:val="006B592D"/>
    <w:rsid w:val="006B5B25"/>
    <w:rsid w:val="006B6E30"/>
    <w:rsid w:val="006B6E3D"/>
    <w:rsid w:val="006B7315"/>
    <w:rsid w:val="006B7B65"/>
    <w:rsid w:val="006B7FD7"/>
    <w:rsid w:val="006C07F5"/>
    <w:rsid w:val="006C348C"/>
    <w:rsid w:val="006C59A1"/>
    <w:rsid w:val="006C5E84"/>
    <w:rsid w:val="006D16B9"/>
    <w:rsid w:val="006D4917"/>
    <w:rsid w:val="006E080E"/>
    <w:rsid w:val="006E2957"/>
    <w:rsid w:val="006F0E62"/>
    <w:rsid w:val="006F4048"/>
    <w:rsid w:val="006F4EF2"/>
    <w:rsid w:val="006F5CC0"/>
    <w:rsid w:val="006F735B"/>
    <w:rsid w:val="006F75F4"/>
    <w:rsid w:val="006F7996"/>
    <w:rsid w:val="0070117A"/>
    <w:rsid w:val="00701494"/>
    <w:rsid w:val="00702784"/>
    <w:rsid w:val="00702B01"/>
    <w:rsid w:val="00703220"/>
    <w:rsid w:val="00703A1D"/>
    <w:rsid w:val="007121D6"/>
    <w:rsid w:val="007135AE"/>
    <w:rsid w:val="00714F14"/>
    <w:rsid w:val="007154CA"/>
    <w:rsid w:val="00716A39"/>
    <w:rsid w:val="007213D1"/>
    <w:rsid w:val="00723B04"/>
    <w:rsid w:val="00726C63"/>
    <w:rsid w:val="00733772"/>
    <w:rsid w:val="00733BBC"/>
    <w:rsid w:val="00741E0B"/>
    <w:rsid w:val="0074406E"/>
    <w:rsid w:val="00745EE6"/>
    <w:rsid w:val="0074695F"/>
    <w:rsid w:val="00755614"/>
    <w:rsid w:val="0076207A"/>
    <w:rsid w:val="00763EC1"/>
    <w:rsid w:val="00765013"/>
    <w:rsid w:val="007716E5"/>
    <w:rsid w:val="007718CB"/>
    <w:rsid w:val="0077529D"/>
    <w:rsid w:val="0077698F"/>
    <w:rsid w:val="00777281"/>
    <w:rsid w:val="007900FB"/>
    <w:rsid w:val="007916B7"/>
    <w:rsid w:val="007917C3"/>
    <w:rsid w:val="007919D4"/>
    <w:rsid w:val="0079382B"/>
    <w:rsid w:val="00794844"/>
    <w:rsid w:val="007A0D74"/>
    <w:rsid w:val="007A242C"/>
    <w:rsid w:val="007A275F"/>
    <w:rsid w:val="007A4619"/>
    <w:rsid w:val="007A5B91"/>
    <w:rsid w:val="007B16F1"/>
    <w:rsid w:val="007B1A58"/>
    <w:rsid w:val="007B64CC"/>
    <w:rsid w:val="007B67A5"/>
    <w:rsid w:val="007B768F"/>
    <w:rsid w:val="007C42A5"/>
    <w:rsid w:val="007C4705"/>
    <w:rsid w:val="007C6417"/>
    <w:rsid w:val="007C6858"/>
    <w:rsid w:val="007C7074"/>
    <w:rsid w:val="007D4BC2"/>
    <w:rsid w:val="007D549A"/>
    <w:rsid w:val="007D708A"/>
    <w:rsid w:val="007E0DCA"/>
    <w:rsid w:val="007E28CE"/>
    <w:rsid w:val="007E3766"/>
    <w:rsid w:val="007E43F9"/>
    <w:rsid w:val="007F0611"/>
    <w:rsid w:val="007F075F"/>
    <w:rsid w:val="007F16B2"/>
    <w:rsid w:val="007F1A78"/>
    <w:rsid w:val="007F4CBE"/>
    <w:rsid w:val="00804308"/>
    <w:rsid w:val="008046D3"/>
    <w:rsid w:val="00804E19"/>
    <w:rsid w:val="00805008"/>
    <w:rsid w:val="00805EE1"/>
    <w:rsid w:val="00806749"/>
    <w:rsid w:val="00807508"/>
    <w:rsid w:val="0081357D"/>
    <w:rsid w:val="00814C25"/>
    <w:rsid w:val="00814CA6"/>
    <w:rsid w:val="008174E6"/>
    <w:rsid w:val="00821ACB"/>
    <w:rsid w:val="008227FE"/>
    <w:rsid w:val="0083407F"/>
    <w:rsid w:val="00834381"/>
    <w:rsid w:val="00835A09"/>
    <w:rsid w:val="008445DF"/>
    <w:rsid w:val="008449EF"/>
    <w:rsid w:val="00846AAE"/>
    <w:rsid w:val="008501CA"/>
    <w:rsid w:val="00852E9D"/>
    <w:rsid w:val="00855F91"/>
    <w:rsid w:val="00861BBE"/>
    <w:rsid w:val="008656DC"/>
    <w:rsid w:val="00865744"/>
    <w:rsid w:val="00866E33"/>
    <w:rsid w:val="0086762F"/>
    <w:rsid w:val="00870350"/>
    <w:rsid w:val="00871F14"/>
    <w:rsid w:val="00871FDB"/>
    <w:rsid w:val="00873E8A"/>
    <w:rsid w:val="008768CA"/>
    <w:rsid w:val="008813DD"/>
    <w:rsid w:val="00884141"/>
    <w:rsid w:val="00885A51"/>
    <w:rsid w:val="00891C2A"/>
    <w:rsid w:val="00893C1E"/>
    <w:rsid w:val="00893E84"/>
    <w:rsid w:val="00894903"/>
    <w:rsid w:val="00895E4E"/>
    <w:rsid w:val="00896822"/>
    <w:rsid w:val="00896A8C"/>
    <w:rsid w:val="008B5032"/>
    <w:rsid w:val="008C0169"/>
    <w:rsid w:val="008C47AD"/>
    <w:rsid w:val="008C55FB"/>
    <w:rsid w:val="008C6579"/>
    <w:rsid w:val="008C6ED0"/>
    <w:rsid w:val="008D3450"/>
    <w:rsid w:val="008D3688"/>
    <w:rsid w:val="008D5BF3"/>
    <w:rsid w:val="008D5CD9"/>
    <w:rsid w:val="008D7BD1"/>
    <w:rsid w:val="008E0CCD"/>
    <w:rsid w:val="008E0E47"/>
    <w:rsid w:val="008E1635"/>
    <w:rsid w:val="008E2034"/>
    <w:rsid w:val="008E2C21"/>
    <w:rsid w:val="008E3E38"/>
    <w:rsid w:val="008E42B8"/>
    <w:rsid w:val="008E5747"/>
    <w:rsid w:val="008E582E"/>
    <w:rsid w:val="008E6484"/>
    <w:rsid w:val="008F1F9D"/>
    <w:rsid w:val="008F30ED"/>
    <w:rsid w:val="008F5B4B"/>
    <w:rsid w:val="008F5FEA"/>
    <w:rsid w:val="008F7858"/>
    <w:rsid w:val="009057C4"/>
    <w:rsid w:val="009069DF"/>
    <w:rsid w:val="00906C71"/>
    <w:rsid w:val="0090766B"/>
    <w:rsid w:val="0091030E"/>
    <w:rsid w:val="009148A4"/>
    <w:rsid w:val="00915D6D"/>
    <w:rsid w:val="0092049D"/>
    <w:rsid w:val="009236A5"/>
    <w:rsid w:val="00923885"/>
    <w:rsid w:val="00924D21"/>
    <w:rsid w:val="009273F1"/>
    <w:rsid w:val="00930366"/>
    <w:rsid w:val="00930894"/>
    <w:rsid w:val="0093271C"/>
    <w:rsid w:val="00932B0B"/>
    <w:rsid w:val="00933A01"/>
    <w:rsid w:val="009417D9"/>
    <w:rsid w:val="0094221E"/>
    <w:rsid w:val="00944353"/>
    <w:rsid w:val="00947C9A"/>
    <w:rsid w:val="009536DF"/>
    <w:rsid w:val="00953D1E"/>
    <w:rsid w:val="00954F11"/>
    <w:rsid w:val="00955B8D"/>
    <w:rsid w:val="00957BEB"/>
    <w:rsid w:val="00957E88"/>
    <w:rsid w:val="009621E7"/>
    <w:rsid w:val="009659B3"/>
    <w:rsid w:val="009667C1"/>
    <w:rsid w:val="00966EBF"/>
    <w:rsid w:val="0096770C"/>
    <w:rsid w:val="00976F30"/>
    <w:rsid w:val="00977D05"/>
    <w:rsid w:val="009823AE"/>
    <w:rsid w:val="009825FB"/>
    <w:rsid w:val="00982647"/>
    <w:rsid w:val="00982A58"/>
    <w:rsid w:val="009830AF"/>
    <w:rsid w:val="009870D6"/>
    <w:rsid w:val="00987308"/>
    <w:rsid w:val="009A0332"/>
    <w:rsid w:val="009A05DF"/>
    <w:rsid w:val="009A0898"/>
    <w:rsid w:val="009A731D"/>
    <w:rsid w:val="009B0500"/>
    <w:rsid w:val="009B224C"/>
    <w:rsid w:val="009B25DB"/>
    <w:rsid w:val="009C1970"/>
    <w:rsid w:val="009C4298"/>
    <w:rsid w:val="009C5AA7"/>
    <w:rsid w:val="009D1BC6"/>
    <w:rsid w:val="009D49BA"/>
    <w:rsid w:val="009D6B9F"/>
    <w:rsid w:val="009D6FDA"/>
    <w:rsid w:val="009E05CA"/>
    <w:rsid w:val="009E20B1"/>
    <w:rsid w:val="009E6E14"/>
    <w:rsid w:val="009E7C44"/>
    <w:rsid w:val="009F1E95"/>
    <w:rsid w:val="00A03A69"/>
    <w:rsid w:val="00A057F8"/>
    <w:rsid w:val="00A05B8E"/>
    <w:rsid w:val="00A070D4"/>
    <w:rsid w:val="00A10BBA"/>
    <w:rsid w:val="00A11AFF"/>
    <w:rsid w:val="00A12773"/>
    <w:rsid w:val="00A15C1C"/>
    <w:rsid w:val="00A20958"/>
    <w:rsid w:val="00A22EE8"/>
    <w:rsid w:val="00A24A50"/>
    <w:rsid w:val="00A26094"/>
    <w:rsid w:val="00A2741C"/>
    <w:rsid w:val="00A305AC"/>
    <w:rsid w:val="00A30B5A"/>
    <w:rsid w:val="00A32E14"/>
    <w:rsid w:val="00A37513"/>
    <w:rsid w:val="00A41038"/>
    <w:rsid w:val="00A41C95"/>
    <w:rsid w:val="00A41CED"/>
    <w:rsid w:val="00A4312F"/>
    <w:rsid w:val="00A51307"/>
    <w:rsid w:val="00A52B7E"/>
    <w:rsid w:val="00A52E22"/>
    <w:rsid w:val="00A579CC"/>
    <w:rsid w:val="00A609DB"/>
    <w:rsid w:val="00A60CB9"/>
    <w:rsid w:val="00A62307"/>
    <w:rsid w:val="00A646A3"/>
    <w:rsid w:val="00A64919"/>
    <w:rsid w:val="00A66669"/>
    <w:rsid w:val="00A66CC6"/>
    <w:rsid w:val="00A674FF"/>
    <w:rsid w:val="00A72C85"/>
    <w:rsid w:val="00A73174"/>
    <w:rsid w:val="00A83EFD"/>
    <w:rsid w:val="00A844B1"/>
    <w:rsid w:val="00A84887"/>
    <w:rsid w:val="00A9058A"/>
    <w:rsid w:val="00A92DAD"/>
    <w:rsid w:val="00A94F30"/>
    <w:rsid w:val="00A959AC"/>
    <w:rsid w:val="00A971F5"/>
    <w:rsid w:val="00AA1DC8"/>
    <w:rsid w:val="00AA2A11"/>
    <w:rsid w:val="00AA302D"/>
    <w:rsid w:val="00AA323C"/>
    <w:rsid w:val="00AA353D"/>
    <w:rsid w:val="00AA7202"/>
    <w:rsid w:val="00AB2FD5"/>
    <w:rsid w:val="00AB3F37"/>
    <w:rsid w:val="00AB4EE7"/>
    <w:rsid w:val="00AB567D"/>
    <w:rsid w:val="00AB632A"/>
    <w:rsid w:val="00AC5774"/>
    <w:rsid w:val="00AD0ACC"/>
    <w:rsid w:val="00AD1522"/>
    <w:rsid w:val="00AD56DA"/>
    <w:rsid w:val="00AD5D63"/>
    <w:rsid w:val="00AD659B"/>
    <w:rsid w:val="00AD7D0C"/>
    <w:rsid w:val="00AE3D04"/>
    <w:rsid w:val="00AE4745"/>
    <w:rsid w:val="00AF2944"/>
    <w:rsid w:val="00AF4860"/>
    <w:rsid w:val="00AF4BF0"/>
    <w:rsid w:val="00AF66DE"/>
    <w:rsid w:val="00AF6A2A"/>
    <w:rsid w:val="00AF6F18"/>
    <w:rsid w:val="00AF708F"/>
    <w:rsid w:val="00B00FB9"/>
    <w:rsid w:val="00B0353F"/>
    <w:rsid w:val="00B03F7E"/>
    <w:rsid w:val="00B04132"/>
    <w:rsid w:val="00B10DEC"/>
    <w:rsid w:val="00B110DA"/>
    <w:rsid w:val="00B11959"/>
    <w:rsid w:val="00B12159"/>
    <w:rsid w:val="00B12B71"/>
    <w:rsid w:val="00B12DCD"/>
    <w:rsid w:val="00B135EC"/>
    <w:rsid w:val="00B15252"/>
    <w:rsid w:val="00B154C1"/>
    <w:rsid w:val="00B20A54"/>
    <w:rsid w:val="00B22123"/>
    <w:rsid w:val="00B22517"/>
    <w:rsid w:val="00B23DE6"/>
    <w:rsid w:val="00B24479"/>
    <w:rsid w:val="00B25C62"/>
    <w:rsid w:val="00B31C0F"/>
    <w:rsid w:val="00B3336A"/>
    <w:rsid w:val="00B33582"/>
    <w:rsid w:val="00B34305"/>
    <w:rsid w:val="00B40DFE"/>
    <w:rsid w:val="00B44199"/>
    <w:rsid w:val="00B4653D"/>
    <w:rsid w:val="00B62E2B"/>
    <w:rsid w:val="00B644DB"/>
    <w:rsid w:val="00B6685F"/>
    <w:rsid w:val="00B6728E"/>
    <w:rsid w:val="00B72D65"/>
    <w:rsid w:val="00B822BA"/>
    <w:rsid w:val="00B83868"/>
    <w:rsid w:val="00B8389C"/>
    <w:rsid w:val="00B83C9B"/>
    <w:rsid w:val="00B86F5D"/>
    <w:rsid w:val="00B91FD4"/>
    <w:rsid w:val="00B92F96"/>
    <w:rsid w:val="00B93D54"/>
    <w:rsid w:val="00B940C4"/>
    <w:rsid w:val="00BA01A5"/>
    <w:rsid w:val="00BA1C3F"/>
    <w:rsid w:val="00BA2033"/>
    <w:rsid w:val="00BA3251"/>
    <w:rsid w:val="00BA3B3C"/>
    <w:rsid w:val="00BA68EB"/>
    <w:rsid w:val="00BB14FC"/>
    <w:rsid w:val="00BB6178"/>
    <w:rsid w:val="00BC06F8"/>
    <w:rsid w:val="00BC4032"/>
    <w:rsid w:val="00BC5B2A"/>
    <w:rsid w:val="00BC7E5F"/>
    <w:rsid w:val="00BD0B1C"/>
    <w:rsid w:val="00BD4DCC"/>
    <w:rsid w:val="00BD63C5"/>
    <w:rsid w:val="00BD7844"/>
    <w:rsid w:val="00BE1446"/>
    <w:rsid w:val="00BE1C3F"/>
    <w:rsid w:val="00BE60D6"/>
    <w:rsid w:val="00BE652E"/>
    <w:rsid w:val="00BF03A4"/>
    <w:rsid w:val="00BF07E2"/>
    <w:rsid w:val="00BF0873"/>
    <w:rsid w:val="00BF1E93"/>
    <w:rsid w:val="00C011C7"/>
    <w:rsid w:val="00C022A7"/>
    <w:rsid w:val="00C022D5"/>
    <w:rsid w:val="00C04DD7"/>
    <w:rsid w:val="00C04FCD"/>
    <w:rsid w:val="00C05EFF"/>
    <w:rsid w:val="00C06FA0"/>
    <w:rsid w:val="00C1305F"/>
    <w:rsid w:val="00C22186"/>
    <w:rsid w:val="00C22C27"/>
    <w:rsid w:val="00C2465D"/>
    <w:rsid w:val="00C25684"/>
    <w:rsid w:val="00C2588F"/>
    <w:rsid w:val="00C27BC4"/>
    <w:rsid w:val="00C30683"/>
    <w:rsid w:val="00C30B56"/>
    <w:rsid w:val="00C315CE"/>
    <w:rsid w:val="00C32CB0"/>
    <w:rsid w:val="00C32DD4"/>
    <w:rsid w:val="00C3373B"/>
    <w:rsid w:val="00C34BEB"/>
    <w:rsid w:val="00C35522"/>
    <w:rsid w:val="00C35DCB"/>
    <w:rsid w:val="00C35EC4"/>
    <w:rsid w:val="00C40106"/>
    <w:rsid w:val="00C4096F"/>
    <w:rsid w:val="00C40A67"/>
    <w:rsid w:val="00C40FA6"/>
    <w:rsid w:val="00C459A7"/>
    <w:rsid w:val="00C467B0"/>
    <w:rsid w:val="00C50697"/>
    <w:rsid w:val="00C56BF5"/>
    <w:rsid w:val="00C56CEB"/>
    <w:rsid w:val="00C62C9E"/>
    <w:rsid w:val="00C64AA6"/>
    <w:rsid w:val="00C650AA"/>
    <w:rsid w:val="00C67F4A"/>
    <w:rsid w:val="00C70555"/>
    <w:rsid w:val="00C70C35"/>
    <w:rsid w:val="00C733A0"/>
    <w:rsid w:val="00C80AC7"/>
    <w:rsid w:val="00C810BA"/>
    <w:rsid w:val="00C8167A"/>
    <w:rsid w:val="00C81ED5"/>
    <w:rsid w:val="00C836E6"/>
    <w:rsid w:val="00C852A0"/>
    <w:rsid w:val="00C853D5"/>
    <w:rsid w:val="00C870B1"/>
    <w:rsid w:val="00C8727C"/>
    <w:rsid w:val="00C91FE9"/>
    <w:rsid w:val="00C927B0"/>
    <w:rsid w:val="00C93B3E"/>
    <w:rsid w:val="00C966E5"/>
    <w:rsid w:val="00C96E70"/>
    <w:rsid w:val="00C975DE"/>
    <w:rsid w:val="00CA1992"/>
    <w:rsid w:val="00CA51C7"/>
    <w:rsid w:val="00CA539A"/>
    <w:rsid w:val="00CA6038"/>
    <w:rsid w:val="00CB31DE"/>
    <w:rsid w:val="00CC03A2"/>
    <w:rsid w:val="00CC03D2"/>
    <w:rsid w:val="00CC06CA"/>
    <w:rsid w:val="00CC21DF"/>
    <w:rsid w:val="00CC254C"/>
    <w:rsid w:val="00CC4AE6"/>
    <w:rsid w:val="00CC5FD7"/>
    <w:rsid w:val="00CD1E51"/>
    <w:rsid w:val="00CD21D2"/>
    <w:rsid w:val="00CD3B1D"/>
    <w:rsid w:val="00CD4E67"/>
    <w:rsid w:val="00CD6188"/>
    <w:rsid w:val="00CE70F0"/>
    <w:rsid w:val="00CE74FC"/>
    <w:rsid w:val="00CF0DF9"/>
    <w:rsid w:val="00CF2EA8"/>
    <w:rsid w:val="00CF66F9"/>
    <w:rsid w:val="00CF7B8E"/>
    <w:rsid w:val="00D02024"/>
    <w:rsid w:val="00D03F01"/>
    <w:rsid w:val="00D04A24"/>
    <w:rsid w:val="00D06DD7"/>
    <w:rsid w:val="00D10C48"/>
    <w:rsid w:val="00D1551F"/>
    <w:rsid w:val="00D1552A"/>
    <w:rsid w:val="00D15BE3"/>
    <w:rsid w:val="00D16358"/>
    <w:rsid w:val="00D222D1"/>
    <w:rsid w:val="00D24955"/>
    <w:rsid w:val="00D274A5"/>
    <w:rsid w:val="00D31A5E"/>
    <w:rsid w:val="00D31CBB"/>
    <w:rsid w:val="00D3307E"/>
    <w:rsid w:val="00D37FCF"/>
    <w:rsid w:val="00D413BE"/>
    <w:rsid w:val="00D4492A"/>
    <w:rsid w:val="00D45E82"/>
    <w:rsid w:val="00D46643"/>
    <w:rsid w:val="00D466B6"/>
    <w:rsid w:val="00D46E52"/>
    <w:rsid w:val="00D47157"/>
    <w:rsid w:val="00D509B3"/>
    <w:rsid w:val="00D51472"/>
    <w:rsid w:val="00D514A8"/>
    <w:rsid w:val="00D522F6"/>
    <w:rsid w:val="00D56013"/>
    <w:rsid w:val="00D60040"/>
    <w:rsid w:val="00D61EA0"/>
    <w:rsid w:val="00D623DC"/>
    <w:rsid w:val="00D62688"/>
    <w:rsid w:val="00D64532"/>
    <w:rsid w:val="00D66BD5"/>
    <w:rsid w:val="00D66E40"/>
    <w:rsid w:val="00D73694"/>
    <w:rsid w:val="00D749A4"/>
    <w:rsid w:val="00D7543A"/>
    <w:rsid w:val="00D8241D"/>
    <w:rsid w:val="00D8353B"/>
    <w:rsid w:val="00D83D52"/>
    <w:rsid w:val="00D9277F"/>
    <w:rsid w:val="00D93738"/>
    <w:rsid w:val="00D97F89"/>
    <w:rsid w:val="00D97FF8"/>
    <w:rsid w:val="00DA032C"/>
    <w:rsid w:val="00DA055C"/>
    <w:rsid w:val="00DA0D9D"/>
    <w:rsid w:val="00DA1AB7"/>
    <w:rsid w:val="00DA225C"/>
    <w:rsid w:val="00DA6759"/>
    <w:rsid w:val="00DB114F"/>
    <w:rsid w:val="00DB26B0"/>
    <w:rsid w:val="00DB2B06"/>
    <w:rsid w:val="00DB56FD"/>
    <w:rsid w:val="00DB5DFD"/>
    <w:rsid w:val="00DB6A07"/>
    <w:rsid w:val="00DB719D"/>
    <w:rsid w:val="00DB7275"/>
    <w:rsid w:val="00DB7ED1"/>
    <w:rsid w:val="00DB7F9F"/>
    <w:rsid w:val="00DC1BC2"/>
    <w:rsid w:val="00DC1CD5"/>
    <w:rsid w:val="00DC54CB"/>
    <w:rsid w:val="00DC6FDE"/>
    <w:rsid w:val="00DD05AF"/>
    <w:rsid w:val="00DD25EF"/>
    <w:rsid w:val="00DD2683"/>
    <w:rsid w:val="00DD7A2A"/>
    <w:rsid w:val="00DE3810"/>
    <w:rsid w:val="00DE46ED"/>
    <w:rsid w:val="00DE6730"/>
    <w:rsid w:val="00DE6AC7"/>
    <w:rsid w:val="00DF4059"/>
    <w:rsid w:val="00DF4561"/>
    <w:rsid w:val="00E00BBF"/>
    <w:rsid w:val="00E01FD8"/>
    <w:rsid w:val="00E05448"/>
    <w:rsid w:val="00E05ECC"/>
    <w:rsid w:val="00E060E7"/>
    <w:rsid w:val="00E1569E"/>
    <w:rsid w:val="00E160A4"/>
    <w:rsid w:val="00E17428"/>
    <w:rsid w:val="00E21621"/>
    <w:rsid w:val="00E23010"/>
    <w:rsid w:val="00E2348A"/>
    <w:rsid w:val="00E241B0"/>
    <w:rsid w:val="00E25189"/>
    <w:rsid w:val="00E26C5F"/>
    <w:rsid w:val="00E3183B"/>
    <w:rsid w:val="00E3463A"/>
    <w:rsid w:val="00E362AF"/>
    <w:rsid w:val="00E41108"/>
    <w:rsid w:val="00E4116A"/>
    <w:rsid w:val="00E41CE1"/>
    <w:rsid w:val="00E43F8C"/>
    <w:rsid w:val="00E454CF"/>
    <w:rsid w:val="00E45759"/>
    <w:rsid w:val="00E46828"/>
    <w:rsid w:val="00E47100"/>
    <w:rsid w:val="00E51E58"/>
    <w:rsid w:val="00E53282"/>
    <w:rsid w:val="00E54944"/>
    <w:rsid w:val="00E55DF8"/>
    <w:rsid w:val="00E57A30"/>
    <w:rsid w:val="00E602A5"/>
    <w:rsid w:val="00E62E14"/>
    <w:rsid w:val="00E6325A"/>
    <w:rsid w:val="00E635AE"/>
    <w:rsid w:val="00E66C19"/>
    <w:rsid w:val="00E71723"/>
    <w:rsid w:val="00E73675"/>
    <w:rsid w:val="00E7438C"/>
    <w:rsid w:val="00E7606A"/>
    <w:rsid w:val="00E80716"/>
    <w:rsid w:val="00E815B6"/>
    <w:rsid w:val="00E90179"/>
    <w:rsid w:val="00E932DE"/>
    <w:rsid w:val="00E95E35"/>
    <w:rsid w:val="00E97A59"/>
    <w:rsid w:val="00EA6F7A"/>
    <w:rsid w:val="00EA77DF"/>
    <w:rsid w:val="00EB30CA"/>
    <w:rsid w:val="00EB339B"/>
    <w:rsid w:val="00EB7561"/>
    <w:rsid w:val="00EB787D"/>
    <w:rsid w:val="00EB7B48"/>
    <w:rsid w:val="00EC0820"/>
    <w:rsid w:val="00EC1BEE"/>
    <w:rsid w:val="00EC3602"/>
    <w:rsid w:val="00EC4FC8"/>
    <w:rsid w:val="00EC581D"/>
    <w:rsid w:val="00EC7A01"/>
    <w:rsid w:val="00ED2AE0"/>
    <w:rsid w:val="00ED487F"/>
    <w:rsid w:val="00ED4A91"/>
    <w:rsid w:val="00ED5668"/>
    <w:rsid w:val="00ED5B75"/>
    <w:rsid w:val="00ED7C92"/>
    <w:rsid w:val="00EE30D9"/>
    <w:rsid w:val="00EE39E7"/>
    <w:rsid w:val="00EE4351"/>
    <w:rsid w:val="00EE5590"/>
    <w:rsid w:val="00EE7056"/>
    <w:rsid w:val="00EE714B"/>
    <w:rsid w:val="00EF774B"/>
    <w:rsid w:val="00F02354"/>
    <w:rsid w:val="00F049DA"/>
    <w:rsid w:val="00F04E16"/>
    <w:rsid w:val="00F06AF1"/>
    <w:rsid w:val="00F12242"/>
    <w:rsid w:val="00F1477C"/>
    <w:rsid w:val="00F1531F"/>
    <w:rsid w:val="00F1566B"/>
    <w:rsid w:val="00F209D5"/>
    <w:rsid w:val="00F2160C"/>
    <w:rsid w:val="00F3153C"/>
    <w:rsid w:val="00F34250"/>
    <w:rsid w:val="00F42503"/>
    <w:rsid w:val="00F42BE5"/>
    <w:rsid w:val="00F4312A"/>
    <w:rsid w:val="00F43E2E"/>
    <w:rsid w:val="00F43F8B"/>
    <w:rsid w:val="00F46C33"/>
    <w:rsid w:val="00F54872"/>
    <w:rsid w:val="00F56BF9"/>
    <w:rsid w:val="00F64211"/>
    <w:rsid w:val="00F659AC"/>
    <w:rsid w:val="00F661A4"/>
    <w:rsid w:val="00F668C8"/>
    <w:rsid w:val="00F66FFE"/>
    <w:rsid w:val="00F67960"/>
    <w:rsid w:val="00F70E88"/>
    <w:rsid w:val="00F739A1"/>
    <w:rsid w:val="00F76454"/>
    <w:rsid w:val="00F76619"/>
    <w:rsid w:val="00F8065D"/>
    <w:rsid w:val="00F80C27"/>
    <w:rsid w:val="00F83250"/>
    <w:rsid w:val="00F832D1"/>
    <w:rsid w:val="00F83FFF"/>
    <w:rsid w:val="00F8788D"/>
    <w:rsid w:val="00F903B3"/>
    <w:rsid w:val="00F93CD4"/>
    <w:rsid w:val="00F960C4"/>
    <w:rsid w:val="00FA1F96"/>
    <w:rsid w:val="00FA59C8"/>
    <w:rsid w:val="00FB3F76"/>
    <w:rsid w:val="00FB6947"/>
    <w:rsid w:val="00FB6C3F"/>
    <w:rsid w:val="00FB7131"/>
    <w:rsid w:val="00FB7700"/>
    <w:rsid w:val="00FC00B8"/>
    <w:rsid w:val="00FC04B3"/>
    <w:rsid w:val="00FC26F3"/>
    <w:rsid w:val="00FC33BE"/>
    <w:rsid w:val="00FC3749"/>
    <w:rsid w:val="00FC4C92"/>
    <w:rsid w:val="00FC50EB"/>
    <w:rsid w:val="00FC53CA"/>
    <w:rsid w:val="00FC560D"/>
    <w:rsid w:val="00FC6D83"/>
    <w:rsid w:val="00FC6EF5"/>
    <w:rsid w:val="00FC778F"/>
    <w:rsid w:val="00FD0207"/>
    <w:rsid w:val="00FD47B7"/>
    <w:rsid w:val="00FD5C87"/>
    <w:rsid w:val="00FD67F9"/>
    <w:rsid w:val="00FE0D83"/>
    <w:rsid w:val="00FE27D7"/>
    <w:rsid w:val="00FE5FAE"/>
    <w:rsid w:val="00FE7AB8"/>
    <w:rsid w:val="00FF041F"/>
    <w:rsid w:val="00FF2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44">
      <o:colormru v:ext="edit" colors="#69f"/>
      <o:colormenu v:ext="edit" fillcolor="#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1D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5B7D9C"/>
    <w:pPr>
      <w:jc w:val="both"/>
    </w:pPr>
    <w:rPr>
      <w:rFonts w:ascii="Arial" w:hAnsi="Arial" w:cs="Arial"/>
      <w:sz w:val="22"/>
      <w:szCs w:val="20"/>
      <w:lang w:eastAsia="en-US"/>
    </w:rPr>
  </w:style>
  <w:style w:type="character" w:styleId="Hyperlink">
    <w:name w:val="Hyperlink"/>
    <w:basedOn w:val="DefaultParagraphFont"/>
    <w:rsid w:val="00484396"/>
    <w:rPr>
      <w:color w:val="0000FF"/>
      <w:u w:val="single"/>
    </w:rPr>
  </w:style>
  <w:style w:type="paragraph" w:styleId="Header">
    <w:name w:val="header"/>
    <w:basedOn w:val="Normal"/>
    <w:rsid w:val="00540E2A"/>
    <w:pPr>
      <w:tabs>
        <w:tab w:val="center" w:pos="4320"/>
        <w:tab w:val="right" w:pos="8640"/>
      </w:tabs>
    </w:pPr>
  </w:style>
  <w:style w:type="paragraph" w:styleId="Footer">
    <w:name w:val="footer"/>
    <w:basedOn w:val="Normal"/>
    <w:link w:val="FooterChar"/>
    <w:uiPriority w:val="99"/>
    <w:rsid w:val="00540E2A"/>
    <w:pPr>
      <w:tabs>
        <w:tab w:val="center" w:pos="4320"/>
        <w:tab w:val="right" w:pos="8640"/>
      </w:tabs>
    </w:pPr>
  </w:style>
  <w:style w:type="character" w:styleId="PageNumber">
    <w:name w:val="page number"/>
    <w:basedOn w:val="DefaultParagraphFont"/>
    <w:rsid w:val="003E4F2B"/>
  </w:style>
  <w:style w:type="character" w:styleId="CommentReference">
    <w:name w:val="annotation reference"/>
    <w:basedOn w:val="DefaultParagraphFont"/>
    <w:semiHidden/>
    <w:rsid w:val="003E4F2B"/>
    <w:rPr>
      <w:sz w:val="16"/>
      <w:szCs w:val="16"/>
    </w:rPr>
  </w:style>
  <w:style w:type="paragraph" w:styleId="CommentText">
    <w:name w:val="annotation text"/>
    <w:basedOn w:val="Normal"/>
    <w:semiHidden/>
    <w:rsid w:val="003E4F2B"/>
    <w:rPr>
      <w:sz w:val="20"/>
      <w:szCs w:val="20"/>
    </w:rPr>
  </w:style>
  <w:style w:type="paragraph" w:styleId="CommentSubject">
    <w:name w:val="annotation subject"/>
    <w:basedOn w:val="CommentText"/>
    <w:next w:val="CommentText"/>
    <w:semiHidden/>
    <w:rsid w:val="003E4F2B"/>
    <w:rPr>
      <w:b/>
      <w:bCs/>
    </w:rPr>
  </w:style>
  <w:style w:type="paragraph" w:styleId="BalloonText">
    <w:name w:val="Balloon Text"/>
    <w:basedOn w:val="Normal"/>
    <w:semiHidden/>
    <w:rsid w:val="003E4F2B"/>
    <w:rPr>
      <w:rFonts w:ascii="Tahoma" w:hAnsi="Tahoma" w:cs="Tahoma"/>
      <w:sz w:val="16"/>
      <w:szCs w:val="16"/>
    </w:rPr>
  </w:style>
  <w:style w:type="paragraph" w:customStyle="1" w:styleId="Bodytext">
    <w:name w:val="Body text"/>
    <w:basedOn w:val="Normal"/>
    <w:rsid w:val="008E0CCD"/>
    <w:pPr>
      <w:tabs>
        <w:tab w:val="left" w:pos="567"/>
        <w:tab w:val="num" w:pos="720"/>
      </w:tabs>
      <w:spacing w:before="120"/>
      <w:ind w:left="720" w:hanging="360"/>
    </w:pPr>
    <w:rPr>
      <w:rFonts w:ascii="Lucida Sans Unicode" w:hAnsi="Lucida Sans Unicode"/>
      <w:sz w:val="20"/>
      <w:lang w:eastAsia="en-US"/>
    </w:rPr>
  </w:style>
  <w:style w:type="paragraph" w:customStyle="1" w:styleId="Exhibittitle">
    <w:name w:val="Exhibit title"/>
    <w:basedOn w:val="Normal"/>
    <w:rsid w:val="008E0CCD"/>
    <w:pPr>
      <w:tabs>
        <w:tab w:val="left" w:pos="567"/>
      </w:tabs>
      <w:spacing w:before="480"/>
    </w:pPr>
    <w:rPr>
      <w:rFonts w:ascii="Lucida Sans Unicode" w:hAnsi="Lucida Sans Unicode"/>
      <w:b/>
      <w:sz w:val="20"/>
      <w:lang w:eastAsia="en-US"/>
    </w:rPr>
  </w:style>
  <w:style w:type="table" w:styleId="TableGrid">
    <w:name w:val="Table Grid"/>
    <w:basedOn w:val="TableNormal"/>
    <w:rsid w:val="00A94F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1D1F"/>
    <w:pPr>
      <w:ind w:left="720"/>
      <w:contextualSpacing/>
    </w:pPr>
    <w:rPr>
      <w:rFonts w:ascii="Calibri" w:hAnsi="Calibri"/>
      <w:lang w:eastAsia="en-US" w:bidi="en-US"/>
    </w:rPr>
  </w:style>
  <w:style w:type="paragraph" w:styleId="BodyText0">
    <w:name w:val="Body Text"/>
    <w:basedOn w:val="Normal"/>
    <w:link w:val="BodyTextChar"/>
    <w:rsid w:val="0013227E"/>
    <w:pPr>
      <w:spacing w:after="120"/>
    </w:pPr>
  </w:style>
  <w:style w:type="character" w:customStyle="1" w:styleId="BodyTextChar">
    <w:name w:val="Body Text Char"/>
    <w:basedOn w:val="DefaultParagraphFont"/>
    <w:link w:val="BodyText0"/>
    <w:rsid w:val="0013227E"/>
    <w:rPr>
      <w:sz w:val="24"/>
      <w:szCs w:val="24"/>
      <w:lang w:val="en-GB" w:eastAsia="en-GB"/>
    </w:rPr>
  </w:style>
  <w:style w:type="paragraph" w:styleId="BodyTextIndent3">
    <w:name w:val="Body Text Indent 3"/>
    <w:basedOn w:val="Normal"/>
    <w:link w:val="BodyTextIndent3Char"/>
    <w:rsid w:val="0013227E"/>
    <w:pPr>
      <w:spacing w:after="120"/>
      <w:ind w:left="283"/>
    </w:pPr>
    <w:rPr>
      <w:sz w:val="16"/>
      <w:szCs w:val="16"/>
    </w:rPr>
  </w:style>
  <w:style w:type="character" w:customStyle="1" w:styleId="BodyTextIndent3Char">
    <w:name w:val="Body Text Indent 3 Char"/>
    <w:basedOn w:val="DefaultParagraphFont"/>
    <w:link w:val="BodyTextIndent3"/>
    <w:rsid w:val="0013227E"/>
    <w:rPr>
      <w:sz w:val="16"/>
      <w:szCs w:val="16"/>
      <w:lang w:val="en-GB" w:eastAsia="en-GB"/>
    </w:rPr>
  </w:style>
  <w:style w:type="character" w:customStyle="1" w:styleId="FooterChar">
    <w:name w:val="Footer Char"/>
    <w:basedOn w:val="DefaultParagraphFont"/>
    <w:link w:val="Footer"/>
    <w:uiPriority w:val="99"/>
    <w:rsid w:val="00D4492A"/>
    <w:rPr>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59836774">
      <w:bodyDiv w:val="1"/>
      <w:marLeft w:val="0"/>
      <w:marRight w:val="0"/>
      <w:marTop w:val="0"/>
      <w:marBottom w:val="0"/>
      <w:divBdr>
        <w:top w:val="none" w:sz="0" w:space="0" w:color="auto"/>
        <w:left w:val="none" w:sz="0" w:space="0" w:color="auto"/>
        <w:bottom w:val="none" w:sz="0" w:space="0" w:color="auto"/>
        <w:right w:val="none" w:sz="0" w:space="0" w:color="auto"/>
      </w:divBdr>
    </w:div>
    <w:div w:id="231090101">
      <w:bodyDiv w:val="1"/>
      <w:marLeft w:val="0"/>
      <w:marRight w:val="0"/>
      <w:marTop w:val="0"/>
      <w:marBottom w:val="0"/>
      <w:divBdr>
        <w:top w:val="none" w:sz="0" w:space="0" w:color="auto"/>
        <w:left w:val="none" w:sz="0" w:space="0" w:color="auto"/>
        <w:bottom w:val="none" w:sz="0" w:space="0" w:color="auto"/>
        <w:right w:val="none" w:sz="0" w:space="0" w:color="auto"/>
      </w:divBdr>
    </w:div>
    <w:div w:id="291832224">
      <w:bodyDiv w:val="1"/>
      <w:marLeft w:val="0"/>
      <w:marRight w:val="0"/>
      <w:marTop w:val="0"/>
      <w:marBottom w:val="0"/>
      <w:divBdr>
        <w:top w:val="none" w:sz="0" w:space="0" w:color="auto"/>
        <w:left w:val="none" w:sz="0" w:space="0" w:color="auto"/>
        <w:bottom w:val="none" w:sz="0" w:space="0" w:color="auto"/>
        <w:right w:val="none" w:sz="0" w:space="0" w:color="auto"/>
      </w:divBdr>
    </w:div>
    <w:div w:id="324550713">
      <w:bodyDiv w:val="1"/>
      <w:marLeft w:val="0"/>
      <w:marRight w:val="0"/>
      <w:marTop w:val="0"/>
      <w:marBottom w:val="0"/>
      <w:divBdr>
        <w:top w:val="none" w:sz="0" w:space="0" w:color="auto"/>
        <w:left w:val="none" w:sz="0" w:space="0" w:color="auto"/>
        <w:bottom w:val="none" w:sz="0" w:space="0" w:color="auto"/>
        <w:right w:val="none" w:sz="0" w:space="0" w:color="auto"/>
      </w:divBdr>
    </w:div>
    <w:div w:id="640117482">
      <w:bodyDiv w:val="1"/>
      <w:marLeft w:val="0"/>
      <w:marRight w:val="0"/>
      <w:marTop w:val="0"/>
      <w:marBottom w:val="0"/>
      <w:divBdr>
        <w:top w:val="none" w:sz="0" w:space="0" w:color="auto"/>
        <w:left w:val="none" w:sz="0" w:space="0" w:color="auto"/>
        <w:bottom w:val="none" w:sz="0" w:space="0" w:color="auto"/>
        <w:right w:val="none" w:sz="0" w:space="0" w:color="auto"/>
      </w:divBdr>
    </w:div>
    <w:div w:id="664939912">
      <w:bodyDiv w:val="1"/>
      <w:marLeft w:val="0"/>
      <w:marRight w:val="0"/>
      <w:marTop w:val="0"/>
      <w:marBottom w:val="0"/>
      <w:divBdr>
        <w:top w:val="none" w:sz="0" w:space="0" w:color="auto"/>
        <w:left w:val="none" w:sz="0" w:space="0" w:color="auto"/>
        <w:bottom w:val="none" w:sz="0" w:space="0" w:color="auto"/>
        <w:right w:val="none" w:sz="0" w:space="0" w:color="auto"/>
      </w:divBdr>
    </w:div>
    <w:div w:id="988705406">
      <w:bodyDiv w:val="1"/>
      <w:marLeft w:val="0"/>
      <w:marRight w:val="0"/>
      <w:marTop w:val="0"/>
      <w:marBottom w:val="0"/>
      <w:divBdr>
        <w:top w:val="none" w:sz="0" w:space="0" w:color="auto"/>
        <w:left w:val="none" w:sz="0" w:space="0" w:color="auto"/>
        <w:bottom w:val="none" w:sz="0" w:space="0" w:color="auto"/>
        <w:right w:val="none" w:sz="0" w:space="0" w:color="auto"/>
      </w:divBdr>
    </w:div>
    <w:div w:id="1032650944">
      <w:bodyDiv w:val="1"/>
      <w:marLeft w:val="0"/>
      <w:marRight w:val="0"/>
      <w:marTop w:val="0"/>
      <w:marBottom w:val="0"/>
      <w:divBdr>
        <w:top w:val="none" w:sz="0" w:space="0" w:color="auto"/>
        <w:left w:val="none" w:sz="0" w:space="0" w:color="auto"/>
        <w:bottom w:val="none" w:sz="0" w:space="0" w:color="auto"/>
        <w:right w:val="none" w:sz="0" w:space="0" w:color="auto"/>
      </w:divBdr>
    </w:div>
    <w:div w:id="1322155978">
      <w:bodyDiv w:val="1"/>
      <w:marLeft w:val="0"/>
      <w:marRight w:val="0"/>
      <w:marTop w:val="0"/>
      <w:marBottom w:val="0"/>
      <w:divBdr>
        <w:top w:val="none" w:sz="0" w:space="0" w:color="auto"/>
        <w:left w:val="none" w:sz="0" w:space="0" w:color="auto"/>
        <w:bottom w:val="none" w:sz="0" w:space="0" w:color="auto"/>
        <w:right w:val="none" w:sz="0" w:space="0" w:color="auto"/>
      </w:divBdr>
    </w:div>
    <w:div w:id="1493637611">
      <w:bodyDiv w:val="1"/>
      <w:marLeft w:val="0"/>
      <w:marRight w:val="0"/>
      <w:marTop w:val="0"/>
      <w:marBottom w:val="0"/>
      <w:divBdr>
        <w:top w:val="none" w:sz="0" w:space="0" w:color="auto"/>
        <w:left w:val="none" w:sz="0" w:space="0" w:color="auto"/>
        <w:bottom w:val="none" w:sz="0" w:space="0" w:color="auto"/>
        <w:right w:val="none" w:sz="0" w:space="0" w:color="auto"/>
      </w:divBdr>
    </w:div>
    <w:div w:id="1512069614">
      <w:bodyDiv w:val="1"/>
      <w:marLeft w:val="0"/>
      <w:marRight w:val="0"/>
      <w:marTop w:val="0"/>
      <w:marBottom w:val="0"/>
      <w:divBdr>
        <w:top w:val="none" w:sz="0" w:space="0" w:color="auto"/>
        <w:left w:val="none" w:sz="0" w:space="0" w:color="auto"/>
        <w:bottom w:val="none" w:sz="0" w:space="0" w:color="auto"/>
        <w:right w:val="none" w:sz="0" w:space="0" w:color="auto"/>
      </w:divBdr>
    </w:div>
    <w:div w:id="1628658776">
      <w:bodyDiv w:val="1"/>
      <w:marLeft w:val="0"/>
      <w:marRight w:val="0"/>
      <w:marTop w:val="0"/>
      <w:marBottom w:val="0"/>
      <w:divBdr>
        <w:top w:val="none" w:sz="0" w:space="0" w:color="auto"/>
        <w:left w:val="none" w:sz="0" w:space="0" w:color="auto"/>
        <w:bottom w:val="none" w:sz="0" w:space="0" w:color="auto"/>
        <w:right w:val="none" w:sz="0" w:space="0" w:color="auto"/>
      </w:divBdr>
    </w:div>
    <w:div w:id="1652758014">
      <w:bodyDiv w:val="1"/>
      <w:marLeft w:val="0"/>
      <w:marRight w:val="0"/>
      <w:marTop w:val="0"/>
      <w:marBottom w:val="0"/>
      <w:divBdr>
        <w:top w:val="none" w:sz="0" w:space="0" w:color="auto"/>
        <w:left w:val="none" w:sz="0" w:space="0" w:color="auto"/>
        <w:bottom w:val="none" w:sz="0" w:space="0" w:color="auto"/>
        <w:right w:val="none" w:sz="0" w:space="0" w:color="auto"/>
      </w:divBdr>
    </w:div>
    <w:div w:id="1757166084">
      <w:bodyDiv w:val="1"/>
      <w:marLeft w:val="0"/>
      <w:marRight w:val="0"/>
      <w:marTop w:val="0"/>
      <w:marBottom w:val="0"/>
      <w:divBdr>
        <w:top w:val="none" w:sz="0" w:space="0" w:color="auto"/>
        <w:left w:val="none" w:sz="0" w:space="0" w:color="auto"/>
        <w:bottom w:val="none" w:sz="0" w:space="0" w:color="auto"/>
        <w:right w:val="none" w:sz="0" w:space="0" w:color="auto"/>
      </w:divBdr>
    </w:div>
    <w:div w:id="1864325069">
      <w:bodyDiv w:val="1"/>
      <w:marLeft w:val="0"/>
      <w:marRight w:val="0"/>
      <w:marTop w:val="0"/>
      <w:marBottom w:val="0"/>
      <w:divBdr>
        <w:top w:val="none" w:sz="0" w:space="0" w:color="auto"/>
        <w:left w:val="none" w:sz="0" w:space="0" w:color="auto"/>
        <w:bottom w:val="none" w:sz="0" w:space="0" w:color="auto"/>
        <w:right w:val="none" w:sz="0" w:space="0" w:color="auto"/>
      </w:divBdr>
    </w:div>
    <w:div w:id="20375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Documents%20and%20Settings\audrey\Local%20Settings\Temporary%20Internet%20Files\OLK6\BIP%20Ebrill%202006%207%2003%2006%20(2).doc" TargetMode="External"/><Relationship Id="rId18" Type="http://schemas.openxmlformats.org/officeDocument/2006/relationships/hyperlink" Target="http://www.breconbeacons.or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file:///C:\Documents%20and%20Settings\audrey\Local%20Settings\Temporary%20Internet%20Files\OLK6\BIP%20Ebrill%202006%207%2003%2006%20(2).doc" TargetMode="External"/><Relationship Id="rId17" Type="http://schemas.openxmlformats.org/officeDocument/2006/relationships/hyperlink" Target="file:///C:\Documents%20and%20Settings\audrey\Local%20Settings\Temporary%20Internet%20Files\OLK6\BIP%20Ebrill%202006%207%2003%2006%20(2).doc" TargetMode="External"/><Relationship Id="rId2" Type="http://schemas.openxmlformats.org/officeDocument/2006/relationships/styles" Target="styles.xml"/><Relationship Id="rId16" Type="http://schemas.openxmlformats.org/officeDocument/2006/relationships/hyperlink" Target="file:///C:\Documents%20and%20Settings\audrey\Local%20Settings\Temporary%20Internet%20Files\OLK6\BIP%20Ebrill%202006%207%2003%2006%20(2).do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audrey\Local%20Settings\Temporary%20Internet%20Files\OLK6\BIP%20Ebrill%202006%207%2003%2006%20(2).doc" TargetMode="External"/><Relationship Id="rId5" Type="http://schemas.openxmlformats.org/officeDocument/2006/relationships/footnotes" Target="footnotes.xml"/><Relationship Id="rId15" Type="http://schemas.openxmlformats.org/officeDocument/2006/relationships/hyperlink" Target="file:///C:\Documents%20and%20Settings\audrey\Local%20Settings\Temporary%20Internet%20Files\OLK6\BIP%20Ebrill%202006%207%2003%2006%20(2).doc"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reconbeacons.org" TargetMode="External"/><Relationship Id="rId14" Type="http://schemas.openxmlformats.org/officeDocument/2006/relationships/hyperlink" Target="file:///C:\Documents%20and%20Settings\audrey\Local%20Settings\Temporary%20Internet%20Files\OLK6\BIP%20Ebrill%202006%207%2003%2006%20(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13</Pages>
  <Words>3202</Words>
  <Characters>18351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BRECON BEACONS NATIONAL </vt:lpstr>
    </vt:vector>
  </TitlesOfParts>
  <Company>bbnpa</Company>
  <LinksUpToDate>false</LinksUpToDate>
  <CharactersWithSpaces>21510</CharactersWithSpaces>
  <SharedDoc>false</SharedDoc>
  <HLinks>
    <vt:vector size="54" baseType="variant">
      <vt:variant>
        <vt:i4>5505051</vt:i4>
      </vt:variant>
      <vt:variant>
        <vt:i4>24</vt:i4>
      </vt:variant>
      <vt:variant>
        <vt:i4>0</vt:i4>
      </vt:variant>
      <vt:variant>
        <vt:i4>5</vt:i4>
      </vt:variant>
      <vt:variant>
        <vt:lpwstr>http://www.breconbeacons.org/</vt:lpwstr>
      </vt:variant>
      <vt:variant>
        <vt:lpwstr/>
      </vt:variant>
      <vt:variant>
        <vt:i4>6619235</vt:i4>
      </vt:variant>
      <vt:variant>
        <vt:i4>21</vt:i4>
      </vt:variant>
      <vt:variant>
        <vt:i4>0</vt:i4>
      </vt:variant>
      <vt:variant>
        <vt:i4>5</vt:i4>
      </vt:variant>
      <vt:variant>
        <vt:lpwstr>C:\Documents and Settings\audrey\Local Settings\Temporary Internet Files\OLK6\BIP Ebrill 2006 7 03 06 (2).doc</vt:lpwstr>
      </vt:variant>
      <vt:variant>
        <vt:lpwstr>PLA004#PLA004</vt:lpwstr>
      </vt:variant>
      <vt:variant>
        <vt:i4>6422627</vt:i4>
      </vt:variant>
      <vt:variant>
        <vt:i4>18</vt:i4>
      </vt:variant>
      <vt:variant>
        <vt:i4>0</vt:i4>
      </vt:variant>
      <vt:variant>
        <vt:i4>5</vt:i4>
      </vt:variant>
      <vt:variant>
        <vt:lpwstr>C:\Documents and Settings\audrey\Local Settings\Temporary Internet Files\OLK6\BIP Ebrill 2006 7 03 06 (2).doc</vt:lpwstr>
      </vt:variant>
      <vt:variant>
        <vt:lpwstr>PLA003#PLA003</vt:lpwstr>
      </vt:variant>
      <vt:variant>
        <vt:i4>6291555</vt:i4>
      </vt:variant>
      <vt:variant>
        <vt:i4>15</vt:i4>
      </vt:variant>
      <vt:variant>
        <vt:i4>0</vt:i4>
      </vt:variant>
      <vt:variant>
        <vt:i4>5</vt:i4>
      </vt:variant>
      <vt:variant>
        <vt:lpwstr>C:\Documents and Settings\audrey\Local Settings\Temporary Internet Files\OLK6\BIP Ebrill 2006 7 03 06 (2).doc</vt:lpwstr>
      </vt:variant>
      <vt:variant>
        <vt:lpwstr>PLA001#PLA001</vt:lpwstr>
      </vt:variant>
      <vt:variant>
        <vt:i4>6684775</vt:i4>
      </vt:variant>
      <vt:variant>
        <vt:i4>12</vt:i4>
      </vt:variant>
      <vt:variant>
        <vt:i4>0</vt:i4>
      </vt:variant>
      <vt:variant>
        <vt:i4>5</vt:i4>
      </vt:variant>
      <vt:variant>
        <vt:lpwstr>C:\Documents and Settings\audrey\Local Settings\Temporary Internet Files\OLK6\BIP Ebrill 2006 7 03 06 (2).doc</vt:lpwstr>
      </vt:variant>
      <vt:variant>
        <vt:lpwstr>CHR003#CHR003</vt:lpwstr>
      </vt:variant>
      <vt:variant>
        <vt:i4>6750311</vt:i4>
      </vt:variant>
      <vt:variant>
        <vt:i4>9</vt:i4>
      </vt:variant>
      <vt:variant>
        <vt:i4>0</vt:i4>
      </vt:variant>
      <vt:variant>
        <vt:i4>5</vt:i4>
      </vt:variant>
      <vt:variant>
        <vt:lpwstr>C:\Documents and Settings\audrey\Local Settings\Temporary Internet Files\OLK6\BIP Ebrill 2006 7 03 06 (2).doc</vt:lpwstr>
      </vt:variant>
      <vt:variant>
        <vt:lpwstr>CHR002#CHR002</vt:lpwstr>
      </vt:variant>
      <vt:variant>
        <vt:i4>6553703</vt:i4>
      </vt:variant>
      <vt:variant>
        <vt:i4>6</vt:i4>
      </vt:variant>
      <vt:variant>
        <vt:i4>0</vt:i4>
      </vt:variant>
      <vt:variant>
        <vt:i4>5</vt:i4>
      </vt:variant>
      <vt:variant>
        <vt:lpwstr>C:\Documents and Settings\audrey\Local Settings\Temporary Internet Files\OLK6\BIP Ebrill 2006 7 03 06 (2).doc</vt:lpwstr>
      </vt:variant>
      <vt:variant>
        <vt:lpwstr>CHR001#CHR001</vt:lpwstr>
      </vt:variant>
      <vt:variant>
        <vt:i4>7536755</vt:i4>
      </vt:variant>
      <vt:variant>
        <vt:i4>3</vt:i4>
      </vt:variant>
      <vt:variant>
        <vt:i4>0</vt:i4>
      </vt:variant>
      <vt:variant>
        <vt:i4>5</vt:i4>
      </vt:variant>
      <vt:variant>
        <vt:lpwstr>C:\Documents and Settings\audrey\Local Settings\Temporary Internet Files\OLK6\BIP Ebrill 2006 7 03 06 (2).doc</vt:lpwstr>
      </vt:variant>
      <vt:variant>
        <vt:lpwstr>CFH002#CFH002</vt:lpwstr>
      </vt:variant>
      <vt:variant>
        <vt:i4>5505051</vt:i4>
      </vt:variant>
      <vt:variant>
        <vt:i4>0</vt:i4>
      </vt:variant>
      <vt:variant>
        <vt:i4>0</vt:i4>
      </vt:variant>
      <vt:variant>
        <vt:i4>5</vt:i4>
      </vt:variant>
      <vt:variant>
        <vt:lpwstr>http://www.breconbeacons.org/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BRECON BEACONS NATIONAL </dc:title>
  <dc:subject/>
  <dc:creator>audrey</dc:creator>
  <cp:keywords/>
  <dc:description/>
  <cp:lastModifiedBy>joannam</cp:lastModifiedBy>
  <cp:revision>4</cp:revision>
  <cp:lastPrinted>2008-06-30T10:58:00Z</cp:lastPrinted>
  <dcterms:created xsi:type="dcterms:W3CDTF">2008-06-26T14:55:00Z</dcterms:created>
  <dcterms:modified xsi:type="dcterms:W3CDTF">2008-07-01T16:32:00Z</dcterms:modified>
</cp:coreProperties>
</file>